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微软雅黑" w:hAnsi="微软雅黑" w:eastAsia="微软雅黑"/>
          <w:b/>
          <w:sz w:val="36"/>
          <w:szCs w:val="32"/>
          <w:lang w:val="en-US" w:eastAsia="zh-CN"/>
        </w:rPr>
      </w:pPr>
      <w:r>
        <w:rPr>
          <w:rFonts w:hint="eastAsia" w:ascii="微软雅黑" w:hAnsi="微软雅黑" w:eastAsia="微软雅黑"/>
          <w:b/>
          <w:sz w:val="36"/>
          <w:szCs w:val="32"/>
        </w:rPr>
        <w:t>青岛啤酒20</w:t>
      </w:r>
      <w:r>
        <w:rPr>
          <w:rFonts w:ascii="微软雅黑" w:hAnsi="微软雅黑" w:eastAsia="微软雅黑"/>
          <w:b/>
          <w:sz w:val="36"/>
          <w:szCs w:val="32"/>
        </w:rPr>
        <w:t>2</w:t>
      </w:r>
      <w:r>
        <w:rPr>
          <w:rFonts w:hint="eastAsia" w:ascii="微软雅黑" w:hAnsi="微软雅黑" w:eastAsia="微软雅黑"/>
          <w:b/>
          <w:sz w:val="36"/>
          <w:szCs w:val="32"/>
          <w:lang w:val="en-US" w:eastAsia="zh-CN"/>
        </w:rPr>
        <w:t>4届</w:t>
      </w:r>
      <w:r>
        <w:rPr>
          <w:rFonts w:hint="eastAsia" w:ascii="微软雅黑" w:hAnsi="微软雅黑" w:eastAsia="微软雅黑"/>
          <w:b/>
          <w:sz w:val="36"/>
          <w:szCs w:val="32"/>
        </w:rPr>
        <w:t>校园招聘</w:t>
      </w:r>
      <w:r>
        <w:rPr>
          <w:rFonts w:hint="eastAsia" w:ascii="微软雅黑" w:hAnsi="微软雅黑" w:eastAsia="微软雅黑"/>
          <w:b/>
          <w:sz w:val="36"/>
          <w:szCs w:val="32"/>
          <w:lang w:val="en-US" w:eastAsia="zh-CN"/>
        </w:rPr>
        <w:t>简章</w:t>
      </w:r>
    </w:p>
    <w:p>
      <w:pPr>
        <w:rPr>
          <w:rFonts w:ascii="微软雅黑" w:hAnsi="微软雅黑" w:eastAsia="微软雅黑"/>
          <w:b/>
          <w:color w:val="00B050"/>
          <w:sz w:val="32"/>
          <w:szCs w:val="21"/>
        </w:rPr>
      </w:pPr>
      <w:bookmarkStart w:id="0" w:name="OLE_LINK12"/>
      <w:bookmarkStart w:id="1" w:name="OLE_LINK15"/>
      <w:bookmarkStart w:id="2" w:name="OLE_LINK16"/>
      <w:bookmarkStart w:id="3" w:name="OLE_LINK14"/>
      <w:bookmarkStart w:id="4" w:name="OLE_LINK13"/>
      <w:r>
        <w:rPr>
          <w:rFonts w:hint="eastAsia" w:ascii="微软雅黑" w:hAnsi="微软雅黑" w:eastAsia="微软雅黑"/>
          <w:b/>
          <w:sz w:val="32"/>
          <w:szCs w:val="21"/>
        </w:rPr>
        <w:t>一、关于青岛啤酒</w:t>
      </w:r>
    </w:p>
    <w:p>
      <w:pPr>
        <w:spacing w:line="360" w:lineRule="auto"/>
        <w:ind w:firstLine="440" w:firstLineChars="200"/>
        <w:rPr>
          <w:rFonts w:ascii="微软雅黑" w:hAnsi="微软雅黑" w:eastAsia="微软雅黑" w:cs="微软雅黑"/>
          <w:sz w:val="22"/>
          <w:szCs w:val="22"/>
        </w:rPr>
      </w:pPr>
      <w:bookmarkStart w:id="5" w:name="OLE_LINK4"/>
      <w:bookmarkStart w:id="6" w:name="OLE_LINK3"/>
      <w:bookmarkStart w:id="7" w:name="OLE_LINK2"/>
      <w:bookmarkStart w:id="8" w:name="OLE_LINK1"/>
      <w:r>
        <w:rPr>
          <w:rFonts w:hint="eastAsia" w:ascii="微软雅黑" w:hAnsi="微软雅黑" w:eastAsia="微软雅黑" w:cs="微软雅黑"/>
          <w:sz w:val="22"/>
          <w:szCs w:val="22"/>
        </w:rPr>
        <w:t>创建于1903年，</w:t>
      </w:r>
      <w:r>
        <w:rPr>
          <w:rFonts w:hint="eastAsia" w:ascii="微软雅黑" w:hAnsi="微软雅黑" w:eastAsia="微软雅黑" w:cs="微软雅黑"/>
          <w:b/>
          <w:color w:val="FF0000"/>
          <w:sz w:val="28"/>
          <w:szCs w:val="22"/>
        </w:rPr>
        <w:t>1</w:t>
      </w:r>
      <w:r>
        <w:rPr>
          <w:rFonts w:hint="eastAsia" w:ascii="微软雅黑" w:hAnsi="微软雅黑" w:eastAsia="微软雅黑" w:cs="微软雅黑"/>
          <w:b/>
          <w:color w:val="FF0000"/>
          <w:sz w:val="28"/>
          <w:szCs w:val="22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b/>
          <w:color w:val="FF0000"/>
          <w:sz w:val="28"/>
          <w:szCs w:val="22"/>
        </w:rPr>
        <w:t>年</w:t>
      </w:r>
      <w:r>
        <w:rPr>
          <w:rFonts w:hint="eastAsia" w:ascii="微软雅黑" w:hAnsi="微软雅黑" w:eastAsia="微软雅黑" w:cs="微软雅黑"/>
          <w:sz w:val="22"/>
          <w:szCs w:val="22"/>
        </w:rPr>
        <w:t>匠心慢酿</w:t>
      </w:r>
    </w:p>
    <w:p>
      <w:pPr>
        <w:spacing w:line="360" w:lineRule="auto"/>
        <w:ind w:firstLine="440" w:firstLineChars="200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世界</w:t>
      </w:r>
      <w:r>
        <w:rPr>
          <w:rFonts w:hint="eastAsia" w:ascii="微软雅黑" w:hAnsi="微软雅黑" w:eastAsia="微软雅黑" w:cs="微软雅黑"/>
          <w:b/>
          <w:color w:val="FF0000"/>
          <w:sz w:val="28"/>
          <w:szCs w:val="22"/>
        </w:rPr>
        <w:t>第五大</w:t>
      </w:r>
      <w:r>
        <w:rPr>
          <w:rFonts w:hint="eastAsia" w:ascii="微软雅黑" w:hAnsi="微软雅黑" w:eastAsia="微软雅黑" w:cs="微软雅黑"/>
          <w:sz w:val="22"/>
          <w:szCs w:val="22"/>
        </w:rPr>
        <w:t>啤酒生产厂商</w:t>
      </w:r>
    </w:p>
    <w:p>
      <w:pPr>
        <w:spacing w:line="360" w:lineRule="auto"/>
        <w:ind w:firstLine="440" w:firstLineChars="200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品牌价值连续</w:t>
      </w:r>
      <w:r>
        <w:rPr>
          <w:rFonts w:hint="eastAsia" w:ascii="微软雅黑" w:hAnsi="微软雅黑" w:eastAsia="微软雅黑" w:cs="微软雅黑"/>
          <w:b/>
          <w:color w:val="FF0000"/>
          <w:sz w:val="28"/>
          <w:szCs w:val="22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b/>
          <w:color w:val="FF0000"/>
          <w:sz w:val="28"/>
          <w:szCs w:val="22"/>
        </w:rPr>
        <w:t>年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蝉联</w:t>
      </w:r>
      <w:r>
        <w:rPr>
          <w:rFonts w:hint="eastAsia" w:ascii="微软雅黑" w:hAnsi="微软雅黑" w:eastAsia="微软雅黑" w:cs="微软雅黑"/>
          <w:sz w:val="22"/>
          <w:szCs w:val="22"/>
        </w:rPr>
        <w:t>中国啤酒行业首位，位列</w:t>
      </w:r>
      <w:r>
        <w:rPr>
          <w:rFonts w:hint="eastAsia" w:ascii="微软雅黑" w:hAnsi="微软雅黑" w:eastAsia="微软雅黑" w:cs="微软雅黑"/>
          <w:b/>
          <w:color w:val="FF0000"/>
          <w:sz w:val="28"/>
          <w:szCs w:val="22"/>
        </w:rPr>
        <w:t>世界品牌500强</w:t>
      </w:r>
    </w:p>
    <w:p>
      <w:pPr>
        <w:spacing w:line="360" w:lineRule="auto"/>
        <w:ind w:firstLine="440" w:firstLineChars="200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销售网络遍布全国并远销世界</w:t>
      </w:r>
      <w:r>
        <w:rPr>
          <w:rFonts w:ascii="微软雅黑" w:hAnsi="微软雅黑" w:eastAsia="微软雅黑" w:cs="微软雅黑"/>
          <w:b/>
          <w:color w:val="FF0000"/>
          <w:sz w:val="28"/>
          <w:szCs w:val="22"/>
        </w:rPr>
        <w:t>1</w:t>
      </w:r>
      <w:r>
        <w:rPr>
          <w:rFonts w:hint="eastAsia" w:ascii="微软雅黑" w:hAnsi="微软雅黑" w:eastAsia="微软雅黑" w:cs="微软雅黑"/>
          <w:b/>
          <w:color w:val="FF0000"/>
          <w:sz w:val="28"/>
          <w:szCs w:val="22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b/>
          <w:color w:val="FF0000"/>
          <w:sz w:val="28"/>
          <w:szCs w:val="22"/>
        </w:rPr>
        <w:t>多个</w:t>
      </w:r>
      <w:r>
        <w:rPr>
          <w:rFonts w:hint="eastAsia" w:ascii="微软雅黑" w:hAnsi="微软雅黑" w:eastAsia="微软雅黑" w:cs="微软雅黑"/>
          <w:sz w:val="22"/>
          <w:szCs w:val="22"/>
        </w:rPr>
        <w:t>国家和区域</w:t>
      </w:r>
    </w:p>
    <w:p>
      <w:pPr>
        <w:spacing w:line="288" w:lineRule="auto"/>
        <w:ind w:firstLine="440" w:firstLineChars="200"/>
        <w:rPr>
          <w:rFonts w:ascii="微软雅黑" w:hAnsi="微软雅黑" w:eastAsia="微软雅黑" w:cs="微软雅黑"/>
          <w:b/>
          <w:color w:val="FF0000"/>
          <w:sz w:val="28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202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2"/>
          <w:szCs w:val="22"/>
        </w:rPr>
        <w:t>年及2</w:t>
      </w:r>
      <w:r>
        <w:rPr>
          <w:rFonts w:ascii="微软雅黑" w:hAnsi="微软雅黑" w:eastAsia="微软雅黑" w:cs="微软雅黑"/>
          <w:sz w:val="22"/>
          <w:szCs w:val="22"/>
        </w:rPr>
        <w:t>02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2"/>
          <w:szCs w:val="22"/>
        </w:rPr>
        <w:t>年上半年，青岛啤酒</w:t>
      </w:r>
      <w:r>
        <w:rPr>
          <w:rFonts w:ascii="微软雅黑" w:hAnsi="微软雅黑" w:eastAsia="微软雅黑" w:cs="微软雅黑"/>
          <w:sz w:val="22"/>
          <w:szCs w:val="22"/>
        </w:rPr>
        <w:t>营收、净利</w:t>
      </w:r>
      <w:r>
        <w:rPr>
          <w:rFonts w:ascii="微软雅黑" w:hAnsi="微软雅黑" w:eastAsia="微软雅黑" w:cs="微软雅黑"/>
          <w:b/>
          <w:color w:val="FF0000"/>
          <w:sz w:val="28"/>
          <w:szCs w:val="22"/>
        </w:rPr>
        <w:t>双创历史新高</w:t>
      </w:r>
    </w:p>
    <w:p>
      <w:pPr>
        <w:spacing w:line="288" w:lineRule="auto"/>
        <w:ind w:firstLine="440" w:firstLineChars="200"/>
        <w:rPr>
          <w:rFonts w:hint="eastAsia" w:ascii="微软雅黑" w:hAnsi="微软雅黑" w:eastAsia="微软雅黑" w:cs="微软雅黑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连续多年获得“</w:t>
      </w:r>
      <w:r>
        <w:rPr>
          <w:rFonts w:hint="eastAsia" w:ascii="微软雅黑" w:hAnsi="微软雅黑" w:eastAsia="微软雅黑" w:cs="微软雅黑"/>
          <w:b/>
          <w:color w:val="FF0000"/>
          <w:sz w:val="28"/>
          <w:szCs w:val="22"/>
        </w:rPr>
        <w:t>中国大学生喜爱雇主</w:t>
      </w:r>
      <w:r>
        <w:rPr>
          <w:rFonts w:hint="eastAsia" w:ascii="微软雅黑" w:hAnsi="微软雅黑" w:eastAsia="微软雅黑" w:cs="微软雅黑"/>
          <w:sz w:val="22"/>
          <w:szCs w:val="22"/>
        </w:rPr>
        <w:t>”、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”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中国最佳雇主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“、</w:t>
      </w:r>
      <w:r>
        <w:rPr>
          <w:rFonts w:hint="eastAsia" w:ascii="微软雅黑" w:hAnsi="微软雅黑" w:eastAsia="微软雅黑" w:cs="微软雅黑"/>
          <w:sz w:val="22"/>
          <w:szCs w:val="22"/>
        </w:rPr>
        <w:t>“中国典范雇主”</w:t>
      </w:r>
    </w:p>
    <w:p>
      <w:pPr>
        <w:spacing w:line="288" w:lineRule="auto"/>
        <w:ind w:firstLine="440" w:firstLineChars="200"/>
        <w:rPr>
          <w:rFonts w:hint="eastAsia" w:ascii="微软雅黑" w:hAnsi="微软雅黑" w:eastAsia="微软雅黑" w:cs="微软雅黑"/>
          <w:b/>
          <w:color w:val="FF0000"/>
          <w:sz w:val="28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企业愿景——</w:t>
      </w:r>
      <w:r>
        <w:rPr>
          <w:rFonts w:hint="eastAsia" w:ascii="微软雅黑" w:hAnsi="微软雅黑" w:eastAsia="微软雅黑" w:cs="微软雅黑"/>
          <w:b/>
          <w:color w:val="FF0000"/>
          <w:sz w:val="28"/>
          <w:szCs w:val="22"/>
        </w:rPr>
        <w:t>成为拥有全球影响力品牌的世界一流企业</w:t>
      </w:r>
    </w:p>
    <w:p>
      <w:pPr>
        <w:spacing w:line="288" w:lineRule="auto"/>
        <w:ind w:firstLine="440" w:firstLineChars="200"/>
        <w:rPr>
          <w:rFonts w:hint="default" w:ascii="微软雅黑" w:hAnsi="微软雅黑" w:eastAsia="微软雅黑" w:cs="微软雅黑"/>
          <w:b/>
          <w:color w:val="FF0000"/>
          <w:sz w:val="28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人才理念</w:t>
      </w:r>
      <w:r>
        <w:rPr>
          <w:rFonts w:hint="eastAsia" w:ascii="微软雅黑" w:hAnsi="微软雅黑" w:eastAsia="微软雅黑" w:cs="微软雅黑"/>
          <w:sz w:val="22"/>
          <w:szCs w:val="22"/>
        </w:rPr>
        <w:t>——</w:t>
      </w:r>
      <w:r>
        <w:rPr>
          <w:rFonts w:hint="eastAsia" w:ascii="微软雅黑" w:hAnsi="微软雅黑" w:eastAsia="微软雅黑" w:cs="微软雅黑"/>
          <w:b/>
          <w:color w:val="FF0000"/>
          <w:sz w:val="28"/>
          <w:szCs w:val="22"/>
          <w:lang w:val="en-US" w:eastAsia="zh-CN"/>
        </w:rPr>
        <w:t>给奋进者舞台，为成就者喝彩</w:t>
      </w:r>
    </w:p>
    <w:bookmarkEnd w:id="5"/>
    <w:bookmarkEnd w:id="6"/>
    <w:bookmarkEnd w:id="7"/>
    <w:bookmarkEnd w:id="8"/>
    <w:p>
      <w:pPr>
        <w:pStyle w:val="12"/>
        <w:ind w:firstLine="0" w:firstLineChars="0"/>
        <w:jc w:val="left"/>
        <w:rPr>
          <w:rFonts w:ascii="微软雅黑" w:hAnsi="微软雅黑" w:eastAsia="微软雅黑"/>
          <w:b/>
          <w:sz w:val="32"/>
          <w:szCs w:val="21"/>
        </w:rPr>
      </w:pPr>
      <w:r>
        <w:rPr>
          <w:rFonts w:hint="eastAsia" w:ascii="微软雅黑" w:hAnsi="微软雅黑" w:eastAsia="微软雅黑"/>
          <w:b/>
          <w:sz w:val="32"/>
          <w:szCs w:val="21"/>
        </w:rPr>
        <w:t>二、招聘岗位</w:t>
      </w:r>
    </w:p>
    <w:bookmarkEnd w:id="0"/>
    <w:bookmarkEnd w:id="1"/>
    <w:bookmarkEnd w:id="2"/>
    <w:bookmarkEnd w:id="3"/>
    <w:bookmarkEnd w:id="4"/>
    <w:p>
      <w:pPr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菁英计划（营销）：</w:t>
      </w:r>
      <w:r>
        <w:rPr>
          <w:rFonts w:hint="eastAsia" w:ascii="微软雅黑" w:hAnsi="微软雅黑" w:eastAsia="微软雅黑" w:cs="微软雅黑"/>
          <w:sz w:val="22"/>
          <w:szCs w:val="22"/>
        </w:rPr>
        <w:t>通过统一入职集训、基层轮岗、导师辅导、线上/线下培训、星训选拔等方式，迅速成长为区域市场的一线销售管理者或销售职能管理的专业人才。</w:t>
      </w:r>
    </w:p>
    <w:tbl>
      <w:tblPr>
        <w:tblStyle w:val="6"/>
        <w:tblW w:w="10217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5056"/>
        <w:gridCol w:w="1422"/>
        <w:gridCol w:w="26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4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全国意向省份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财务管理、会计学等相关专业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人力资源、心理学、企业管理等相关专业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广告学、传媒学、视觉传达、数字媒体等相关专业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南京、沈阳、兰州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物流管理、物流工程、供应链管理等相关专业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统计学、数学、大数据技术等相关专业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南京、长春、深圳、西安</w:t>
            </w:r>
            <w:bookmarkStart w:id="9" w:name="_GoBack"/>
            <w:bookmarkEnd w:id="9"/>
          </w:p>
        </w:tc>
      </w:tr>
    </w:tbl>
    <w:p>
      <w:pPr>
        <w:rPr>
          <w:rFonts w:ascii="微软雅黑" w:hAnsi="微软雅黑" w:eastAsia="微软雅黑"/>
          <w:sz w:val="22"/>
          <w:szCs w:val="22"/>
        </w:rPr>
      </w:pPr>
      <w:r>
        <w:rPr>
          <w:rFonts w:hint="eastAsia" w:ascii="微软雅黑" w:hAnsi="微软雅黑" w:eastAsia="微软雅黑"/>
          <w:sz w:val="22"/>
          <w:szCs w:val="22"/>
        </w:rPr>
        <w:t>具体职位以招聘官网发布的职位信息为准。</w:t>
      </w:r>
    </w:p>
    <w:p>
      <w:pPr>
        <w:rPr>
          <w:rFonts w:ascii="微软雅黑" w:hAnsi="微软雅黑" w:eastAsia="微软雅黑"/>
          <w:b/>
          <w:sz w:val="32"/>
          <w:szCs w:val="21"/>
        </w:rPr>
      </w:pPr>
      <w:r>
        <w:rPr>
          <w:rFonts w:hint="eastAsia" w:ascii="微软雅黑" w:hAnsi="微软雅黑" w:eastAsia="微软雅黑"/>
          <w:b/>
          <w:sz w:val="32"/>
          <w:szCs w:val="21"/>
        </w:rPr>
        <w:t>三、招聘要求</w:t>
      </w:r>
    </w:p>
    <w:p>
      <w:pPr>
        <w:rPr>
          <w:rFonts w:ascii="微软雅黑" w:hAnsi="微软雅黑" w:eastAsia="微软雅黑"/>
          <w:sz w:val="22"/>
          <w:szCs w:val="22"/>
        </w:rPr>
      </w:pPr>
      <w:r>
        <w:rPr>
          <w:rFonts w:hint="eastAsia" w:ascii="微软雅黑" w:hAnsi="微软雅黑" w:eastAsia="微软雅黑"/>
          <w:sz w:val="22"/>
          <w:szCs w:val="22"/>
        </w:rPr>
        <w:t>1、202</w:t>
      </w: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4</w:t>
      </w:r>
      <w:r>
        <w:rPr>
          <w:rFonts w:hint="eastAsia" w:ascii="微软雅黑" w:hAnsi="微软雅黑" w:eastAsia="微软雅黑"/>
          <w:sz w:val="22"/>
          <w:szCs w:val="22"/>
        </w:rPr>
        <w:t>届海内外高校应届生，以及202</w:t>
      </w: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3</w:t>
      </w:r>
      <w:r>
        <w:rPr>
          <w:rFonts w:hint="eastAsia" w:ascii="微软雅黑" w:hAnsi="微软雅黑" w:eastAsia="微软雅黑"/>
          <w:sz w:val="22"/>
          <w:szCs w:val="22"/>
        </w:rPr>
        <w:t>、2022届本科及以上学历毕业生，毕业时所有证件齐备、真实、有效，能够按时报到；</w:t>
      </w:r>
    </w:p>
    <w:p>
      <w:pPr>
        <w:rPr>
          <w:rFonts w:ascii="微软雅黑" w:hAnsi="微软雅黑" w:eastAsia="微软雅黑"/>
          <w:sz w:val="22"/>
          <w:szCs w:val="22"/>
        </w:rPr>
      </w:pPr>
      <w:r>
        <w:rPr>
          <w:rFonts w:hint="eastAsia" w:ascii="微软雅黑" w:hAnsi="微软雅黑" w:eastAsia="微软雅黑"/>
          <w:sz w:val="22"/>
          <w:szCs w:val="22"/>
        </w:rPr>
        <w:t>2、具有较好的沟通与表达能力，有良好的团队协作意识；</w:t>
      </w:r>
    </w:p>
    <w:p>
      <w:pPr>
        <w:rPr>
          <w:rFonts w:ascii="微软雅黑" w:hAnsi="微软雅黑" w:eastAsia="微软雅黑"/>
          <w:sz w:val="22"/>
          <w:szCs w:val="22"/>
        </w:rPr>
      </w:pPr>
      <w:r>
        <w:rPr>
          <w:rFonts w:ascii="微软雅黑" w:hAnsi="微软雅黑" w:eastAsia="微软雅黑"/>
          <w:sz w:val="22"/>
          <w:szCs w:val="22"/>
        </w:rPr>
        <w:t>3</w:t>
      </w:r>
      <w:r>
        <w:rPr>
          <w:rFonts w:hint="eastAsia" w:ascii="微软雅黑" w:hAnsi="微软雅黑" w:eastAsia="微软雅黑"/>
          <w:sz w:val="22"/>
          <w:szCs w:val="22"/>
        </w:rPr>
        <w:t>、对生活充满热情，积极主动，勇于担当；</w:t>
      </w:r>
    </w:p>
    <w:p>
      <w:pPr>
        <w:rPr>
          <w:rFonts w:ascii="微软雅黑" w:hAnsi="微软雅黑" w:eastAsia="微软雅黑"/>
          <w:sz w:val="22"/>
          <w:szCs w:val="22"/>
        </w:rPr>
      </w:pPr>
      <w:r>
        <w:rPr>
          <w:rFonts w:ascii="微软雅黑" w:hAnsi="微软雅黑" w:eastAsia="微软雅黑"/>
          <w:sz w:val="22"/>
          <w:szCs w:val="22"/>
        </w:rPr>
        <w:t>4</w:t>
      </w:r>
      <w:r>
        <w:rPr>
          <w:rFonts w:hint="eastAsia" w:ascii="微软雅黑" w:hAnsi="微软雅黑" w:eastAsia="微软雅黑"/>
          <w:sz w:val="22"/>
          <w:szCs w:val="22"/>
        </w:rPr>
        <w:t>、身体健康，遵纪守法；</w:t>
      </w:r>
    </w:p>
    <w:p>
      <w:pPr>
        <w:rPr>
          <w:rFonts w:ascii="微软雅黑" w:hAnsi="微软雅黑" w:eastAsia="微软雅黑"/>
          <w:sz w:val="22"/>
          <w:szCs w:val="22"/>
        </w:rPr>
      </w:pPr>
      <w:r>
        <w:rPr>
          <w:rFonts w:ascii="微软雅黑" w:hAnsi="微软雅黑" w:eastAsia="微软雅黑"/>
          <w:sz w:val="22"/>
          <w:szCs w:val="22"/>
        </w:rPr>
        <w:t>5</w:t>
      </w:r>
      <w:r>
        <w:rPr>
          <w:rFonts w:hint="eastAsia" w:ascii="微软雅黑" w:hAnsi="微软雅黑" w:eastAsia="微软雅黑"/>
          <w:sz w:val="22"/>
          <w:szCs w:val="22"/>
        </w:rPr>
        <w:t>、中国共产党党员/预备党员、学生干部优先录用；</w:t>
      </w:r>
    </w:p>
    <w:p>
      <w:pPr>
        <w:rPr>
          <w:rFonts w:hint="eastAsia" w:ascii="微软雅黑" w:hAnsi="微软雅黑" w:eastAsia="微软雅黑"/>
          <w:sz w:val="22"/>
          <w:szCs w:val="22"/>
        </w:rPr>
      </w:pPr>
      <w:r>
        <w:rPr>
          <w:rFonts w:ascii="微软雅黑" w:hAnsi="微软雅黑" w:eastAsia="微软雅黑"/>
          <w:sz w:val="22"/>
          <w:szCs w:val="22"/>
        </w:rPr>
        <w:t>6</w:t>
      </w:r>
      <w:r>
        <w:rPr>
          <w:rFonts w:hint="eastAsia" w:ascii="微软雅黑" w:hAnsi="微软雅黑" w:eastAsia="微软雅黑"/>
          <w:sz w:val="22"/>
          <w:szCs w:val="22"/>
        </w:rPr>
        <w:t>、工作地点服从省内分配/调配。</w:t>
      </w:r>
    </w:p>
    <w:p>
      <w:pPr>
        <w:rPr>
          <w:rFonts w:ascii="微软雅黑" w:hAnsi="微软雅黑" w:eastAsia="微软雅黑"/>
          <w:b/>
          <w:sz w:val="32"/>
          <w:szCs w:val="21"/>
        </w:rPr>
      </w:pPr>
      <w:r>
        <w:rPr>
          <w:rFonts w:hint="eastAsia" w:ascii="微软雅黑" w:hAnsi="微软雅黑" w:eastAsia="微软雅黑"/>
          <w:b/>
          <w:sz w:val="32"/>
          <w:szCs w:val="21"/>
        </w:rPr>
        <w:t>四、招聘流程</w:t>
      </w:r>
    </w:p>
    <w:p>
      <w:pPr>
        <w:rPr>
          <w:rFonts w:ascii="微软雅黑" w:hAnsi="微软雅黑" w:eastAsia="微软雅黑" w:cs="Arial"/>
          <w:b/>
          <w:color w:val="00B0F0"/>
          <w:sz w:val="22"/>
        </w:rPr>
      </w:pPr>
      <w:r>
        <w:rPr>
          <w:rFonts w:hint="eastAsia" w:ascii="微软雅黑" w:hAnsi="微软雅黑" w:eastAsia="微软雅黑" w:cs="Arial"/>
          <w:b/>
          <w:color w:val="00B0F0"/>
          <w:sz w:val="22"/>
        </w:rPr>
        <w:t>网申→测评→</w:t>
      </w:r>
      <w:r>
        <w:rPr>
          <w:rFonts w:hint="eastAsia" w:ascii="微软雅黑" w:hAnsi="微软雅黑" w:eastAsia="微软雅黑" w:cs="Arial"/>
          <w:b/>
          <w:color w:val="00B0F0"/>
          <w:sz w:val="22"/>
          <w:lang w:val="en-US" w:eastAsia="zh-CN"/>
        </w:rPr>
        <w:t>初试</w:t>
      </w:r>
      <w:r>
        <w:rPr>
          <w:rFonts w:hint="eastAsia" w:ascii="微软雅黑" w:hAnsi="微软雅黑" w:eastAsia="微软雅黑" w:cs="Arial"/>
          <w:b/>
          <w:color w:val="00B0F0"/>
          <w:sz w:val="22"/>
        </w:rPr>
        <w:t>→</w:t>
      </w:r>
      <w:r>
        <w:rPr>
          <w:rFonts w:hint="eastAsia" w:ascii="微软雅黑" w:hAnsi="微软雅黑" w:eastAsia="微软雅黑" w:cs="Arial"/>
          <w:b/>
          <w:color w:val="00B0F0"/>
          <w:sz w:val="22"/>
          <w:lang w:val="en-US" w:eastAsia="zh-CN"/>
        </w:rPr>
        <w:t>复试/终试</w:t>
      </w:r>
      <w:r>
        <w:rPr>
          <w:rFonts w:hint="eastAsia" w:ascii="微软雅黑" w:hAnsi="微软雅黑" w:eastAsia="微软雅黑" w:cs="Arial"/>
          <w:b/>
          <w:color w:val="00B0F0"/>
          <w:sz w:val="22"/>
        </w:rPr>
        <w:t>→</w:t>
      </w:r>
      <w:r>
        <w:rPr>
          <w:rFonts w:hint="eastAsia" w:ascii="微软雅黑" w:hAnsi="微软雅黑" w:eastAsia="微软雅黑" w:cs="Arial"/>
          <w:b/>
          <w:color w:val="00B0F0"/>
          <w:sz w:val="22"/>
          <w:lang w:val="en-US" w:eastAsia="zh-CN"/>
        </w:rPr>
        <w:t>体检</w:t>
      </w:r>
      <w:r>
        <w:rPr>
          <w:rFonts w:hint="eastAsia" w:ascii="微软雅黑" w:hAnsi="微软雅黑" w:eastAsia="微软雅黑" w:cs="Arial"/>
          <w:b/>
          <w:color w:val="00B0F0"/>
          <w:sz w:val="22"/>
        </w:rPr>
        <w:t>→发放offer</w:t>
      </w:r>
    </w:p>
    <w:p>
      <w:pPr>
        <w:rPr>
          <w:rFonts w:ascii="微软雅黑" w:hAnsi="微软雅黑" w:eastAsia="微软雅黑"/>
          <w:b/>
          <w:sz w:val="32"/>
          <w:szCs w:val="21"/>
        </w:rPr>
      </w:pPr>
      <w:r>
        <w:rPr>
          <w:rFonts w:hint="eastAsia" w:ascii="微软雅黑" w:hAnsi="微软雅黑" w:eastAsia="微软雅黑"/>
          <w:b/>
          <w:sz w:val="32"/>
          <w:szCs w:val="21"/>
        </w:rPr>
        <w:t>五、申请渠道</w:t>
      </w:r>
    </w:p>
    <w:p>
      <w:pPr>
        <w:pStyle w:val="12"/>
        <w:ind w:firstLine="0" w:firstLineChars="0"/>
        <w:jc w:val="left"/>
        <w:rPr>
          <w:rFonts w:ascii="微软雅黑" w:hAnsi="微软雅黑" w:eastAsia="微软雅黑" w:cs="Arial"/>
          <w:bCs/>
          <w:sz w:val="22"/>
        </w:rPr>
      </w:pPr>
      <w:r>
        <w:rPr>
          <w:rFonts w:hint="eastAsia" w:ascii="微软雅黑" w:hAnsi="微软雅黑" w:eastAsia="微软雅黑" w:cs="Arial"/>
          <w:bCs/>
          <w:sz w:val="22"/>
        </w:rPr>
        <w:t>1、登录青岛啤酒官方招聘网站：</w:t>
      </w:r>
      <w:r>
        <w:fldChar w:fldCharType="begin"/>
      </w:r>
      <w:r>
        <w:instrText xml:space="preserve"> HYPERLINK "http://tsingtao.zhiye.com/index" </w:instrText>
      </w:r>
      <w:r>
        <w:fldChar w:fldCharType="separate"/>
      </w:r>
      <w:r>
        <w:rPr>
          <w:rStyle w:val="9"/>
          <w:rFonts w:ascii="微软雅黑" w:hAnsi="微软雅黑" w:eastAsia="微软雅黑"/>
          <w:b/>
          <w:color w:val="FF0000"/>
          <w:sz w:val="22"/>
          <w:szCs w:val="21"/>
        </w:rPr>
        <w:t>http://tsingtao.zhiye.com</w:t>
      </w:r>
      <w:r>
        <w:rPr>
          <w:rStyle w:val="9"/>
          <w:rFonts w:ascii="微软雅黑" w:hAnsi="微软雅黑" w:eastAsia="微软雅黑"/>
          <w:b/>
          <w:color w:val="FF0000"/>
          <w:sz w:val="22"/>
          <w:szCs w:val="21"/>
        </w:rPr>
        <w:fldChar w:fldCharType="end"/>
      </w:r>
      <w:r>
        <w:rPr>
          <w:rFonts w:hint="eastAsia" w:ascii="微软雅黑" w:hAnsi="微软雅黑" w:eastAsia="微软雅黑" w:cs="Arial"/>
          <w:bCs/>
          <w:sz w:val="22"/>
        </w:rPr>
        <w:t>，点击“校园招聘-立即申请-招聘职位”在线投递简历。</w:t>
      </w:r>
    </w:p>
    <w:p>
      <w:pPr>
        <w:pStyle w:val="12"/>
        <w:ind w:firstLine="0" w:firstLineChars="0"/>
        <w:jc w:val="left"/>
        <w:rPr>
          <w:rFonts w:ascii="微软雅黑" w:hAnsi="微软雅黑" w:eastAsia="微软雅黑" w:cs="Arial"/>
          <w:bCs/>
          <w:szCs w:val="21"/>
        </w:rPr>
      </w:pPr>
      <w:r>
        <w:rPr>
          <w:rFonts w:hint="eastAsia" w:ascii="微软雅黑" w:hAnsi="微软雅黑" w:eastAsia="微软雅黑" w:cs="Arial"/>
          <w:bCs/>
          <w:sz w:val="22"/>
        </w:rPr>
        <w:t>2、关注“青岛啤酒招聘”公众号，点击“人才招聘-校园招聘”，实时了解和关注青岛啤酒20</w:t>
      </w:r>
      <w:r>
        <w:rPr>
          <w:rFonts w:ascii="微软雅黑" w:hAnsi="微软雅黑" w:eastAsia="微软雅黑" w:cs="Arial"/>
          <w:bCs/>
          <w:sz w:val="22"/>
        </w:rPr>
        <w:t>2</w:t>
      </w:r>
      <w:r>
        <w:rPr>
          <w:rFonts w:hint="eastAsia" w:ascii="微软雅黑" w:hAnsi="微软雅黑" w:eastAsia="微软雅黑" w:cs="Arial"/>
          <w:bCs/>
          <w:sz w:val="22"/>
          <w:lang w:val="en-US" w:eastAsia="zh-CN"/>
        </w:rPr>
        <w:t>4届</w:t>
      </w:r>
      <w:r>
        <w:rPr>
          <w:rFonts w:hint="eastAsia" w:ascii="微软雅黑" w:hAnsi="微软雅黑" w:eastAsia="微软雅黑" w:cs="Arial"/>
          <w:bCs/>
          <w:sz w:val="22"/>
        </w:rPr>
        <w:t>校园招聘岗位并投递简历</w:t>
      </w:r>
      <w:r>
        <w:rPr>
          <w:rFonts w:hint="eastAsia" w:ascii="微软雅黑" w:hAnsi="微软雅黑" w:eastAsia="微软雅黑" w:cs="Arial"/>
          <w:bCs/>
          <w:szCs w:val="21"/>
        </w:rPr>
        <w:t>。</w:t>
      </w:r>
    </w:p>
    <w:p>
      <w:pPr>
        <w:pStyle w:val="12"/>
        <w:ind w:firstLine="0" w:firstLineChars="0"/>
        <w:jc w:val="center"/>
        <w:rPr>
          <w:rFonts w:ascii="微软雅黑" w:hAnsi="微软雅黑" w:eastAsia="微软雅黑"/>
          <w:b/>
          <w:color w:val="00B0F0"/>
          <w:sz w:val="18"/>
          <w:szCs w:val="18"/>
        </w:rPr>
      </w:pPr>
      <w:r>
        <w:rPr>
          <w:rFonts w:ascii="微软雅黑" w:hAnsi="微软雅黑" w:eastAsia="微软雅黑"/>
          <w:b/>
          <w:color w:val="00B0F0"/>
          <w:sz w:val="18"/>
          <w:szCs w:val="18"/>
        </w:rPr>
        <w:drawing>
          <wp:inline distT="0" distB="0" distL="0" distR="0">
            <wp:extent cx="1715770" cy="1499235"/>
            <wp:effectExtent l="19050" t="19050" r="17780" b="24765"/>
            <wp:docPr id="2" name="图片 2" descr="C:\Users\yang_wh.TSINGTAO\Desktop\2017校园招聘\对接品牌\微招聘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yang_wh.TSINGTAO\Desktop\2017校园招聘\对接品牌\微招聘二维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75"/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1561094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12"/>
        <w:ind w:firstLine="0" w:firstLineChars="0"/>
        <w:jc w:val="center"/>
        <w:rPr>
          <w:rFonts w:ascii="微软雅黑" w:hAnsi="微软雅黑" w:eastAsia="微软雅黑"/>
          <w:b/>
          <w:color w:val="00B0F0"/>
          <w:sz w:val="18"/>
          <w:szCs w:val="18"/>
        </w:rPr>
      </w:pPr>
      <w:r>
        <w:rPr>
          <w:rFonts w:hint="eastAsia" w:ascii="微软雅黑" w:hAnsi="微软雅黑" w:eastAsia="微软雅黑"/>
          <w:b/>
          <w:color w:val="00B0F0"/>
          <w:sz w:val="18"/>
          <w:szCs w:val="18"/>
        </w:rPr>
        <w:t>青岛啤酒招聘官方二维码</w:t>
      </w:r>
    </w:p>
    <w:sectPr>
      <w:headerReference r:id="rId3" w:type="default"/>
      <w:pgSz w:w="11906" w:h="16838"/>
      <w:pgMar w:top="720" w:right="720" w:bottom="720" w:left="720" w:header="227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rFonts w:ascii="宋体" w:hAnsi="宋体"/>
      </w:rPr>
      <w:drawing>
        <wp:inline distT="0" distB="0" distL="0" distR="0">
          <wp:extent cx="700405" cy="538480"/>
          <wp:effectExtent l="0" t="0" r="0" b="0"/>
          <wp:docPr id="4" name="图片 4" descr="青啤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青啤新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xZTZjYzcyNTE2MmZmMmEyMjY4ZTUxNmRjN2FmNTIifQ=="/>
  </w:docVars>
  <w:rsids>
    <w:rsidRoot w:val="00612BF9"/>
    <w:rsid w:val="0000173A"/>
    <w:rsid w:val="00002F69"/>
    <w:rsid w:val="000041DB"/>
    <w:rsid w:val="00023C63"/>
    <w:rsid w:val="00026E5A"/>
    <w:rsid w:val="00035F4B"/>
    <w:rsid w:val="000376F4"/>
    <w:rsid w:val="00043E7E"/>
    <w:rsid w:val="00046DD1"/>
    <w:rsid w:val="000521FE"/>
    <w:rsid w:val="00055508"/>
    <w:rsid w:val="00057482"/>
    <w:rsid w:val="0006583B"/>
    <w:rsid w:val="00095AD2"/>
    <w:rsid w:val="000A34CC"/>
    <w:rsid w:val="000A3B5C"/>
    <w:rsid w:val="000B2ED0"/>
    <w:rsid w:val="000C0563"/>
    <w:rsid w:val="000C1B53"/>
    <w:rsid w:val="000C5EC9"/>
    <w:rsid w:val="000C7421"/>
    <w:rsid w:val="000D4CA5"/>
    <w:rsid w:val="000D5C03"/>
    <w:rsid w:val="0010077D"/>
    <w:rsid w:val="00113127"/>
    <w:rsid w:val="00136FFE"/>
    <w:rsid w:val="00145DC2"/>
    <w:rsid w:val="00146202"/>
    <w:rsid w:val="001508E2"/>
    <w:rsid w:val="00151D28"/>
    <w:rsid w:val="00152A8B"/>
    <w:rsid w:val="0015391E"/>
    <w:rsid w:val="00160209"/>
    <w:rsid w:val="00165099"/>
    <w:rsid w:val="001717F8"/>
    <w:rsid w:val="001724D7"/>
    <w:rsid w:val="00183F81"/>
    <w:rsid w:val="00195322"/>
    <w:rsid w:val="001A7049"/>
    <w:rsid w:val="001B275B"/>
    <w:rsid w:val="001C1599"/>
    <w:rsid w:val="001C476B"/>
    <w:rsid w:val="001C5815"/>
    <w:rsid w:val="001D0A40"/>
    <w:rsid w:val="001D1169"/>
    <w:rsid w:val="002114DB"/>
    <w:rsid w:val="00246ADE"/>
    <w:rsid w:val="00264E8D"/>
    <w:rsid w:val="00271AEA"/>
    <w:rsid w:val="002825F0"/>
    <w:rsid w:val="002877D4"/>
    <w:rsid w:val="00291289"/>
    <w:rsid w:val="002A2B76"/>
    <w:rsid w:val="002A614E"/>
    <w:rsid w:val="002B0387"/>
    <w:rsid w:val="002C110A"/>
    <w:rsid w:val="002C329A"/>
    <w:rsid w:val="002D0AFD"/>
    <w:rsid w:val="002D54FC"/>
    <w:rsid w:val="002E3A7D"/>
    <w:rsid w:val="002E5FD8"/>
    <w:rsid w:val="002F2FA3"/>
    <w:rsid w:val="00314539"/>
    <w:rsid w:val="00335EB3"/>
    <w:rsid w:val="00384EE1"/>
    <w:rsid w:val="0039786B"/>
    <w:rsid w:val="003C3EB4"/>
    <w:rsid w:val="003E57F8"/>
    <w:rsid w:val="003F51A3"/>
    <w:rsid w:val="003F5F35"/>
    <w:rsid w:val="003F64C9"/>
    <w:rsid w:val="0040138D"/>
    <w:rsid w:val="004075B4"/>
    <w:rsid w:val="00412EAA"/>
    <w:rsid w:val="0041395C"/>
    <w:rsid w:val="00416F03"/>
    <w:rsid w:val="0043068E"/>
    <w:rsid w:val="00431E46"/>
    <w:rsid w:val="00434EE5"/>
    <w:rsid w:val="004355A2"/>
    <w:rsid w:val="0043574E"/>
    <w:rsid w:val="00452820"/>
    <w:rsid w:val="00461A22"/>
    <w:rsid w:val="0047581E"/>
    <w:rsid w:val="0049041C"/>
    <w:rsid w:val="004936B8"/>
    <w:rsid w:val="00496EF4"/>
    <w:rsid w:val="004B3F79"/>
    <w:rsid w:val="004C3075"/>
    <w:rsid w:val="004C3122"/>
    <w:rsid w:val="004C4E01"/>
    <w:rsid w:val="004C63B5"/>
    <w:rsid w:val="004E5880"/>
    <w:rsid w:val="004F403B"/>
    <w:rsid w:val="004F44B9"/>
    <w:rsid w:val="004F4839"/>
    <w:rsid w:val="0051237F"/>
    <w:rsid w:val="00522BD3"/>
    <w:rsid w:val="005262AE"/>
    <w:rsid w:val="00543E80"/>
    <w:rsid w:val="00555ACC"/>
    <w:rsid w:val="005575CD"/>
    <w:rsid w:val="00576321"/>
    <w:rsid w:val="00585348"/>
    <w:rsid w:val="00587975"/>
    <w:rsid w:val="005944F9"/>
    <w:rsid w:val="005A2875"/>
    <w:rsid w:val="005A5CB5"/>
    <w:rsid w:val="005B6215"/>
    <w:rsid w:val="005D1329"/>
    <w:rsid w:val="005D51D2"/>
    <w:rsid w:val="005E13C0"/>
    <w:rsid w:val="005E46C3"/>
    <w:rsid w:val="00600E4F"/>
    <w:rsid w:val="00612BF9"/>
    <w:rsid w:val="00613081"/>
    <w:rsid w:val="00616664"/>
    <w:rsid w:val="00625BF8"/>
    <w:rsid w:val="00627C0B"/>
    <w:rsid w:val="0065077A"/>
    <w:rsid w:val="00651E74"/>
    <w:rsid w:val="006572B2"/>
    <w:rsid w:val="0066579E"/>
    <w:rsid w:val="00666C2E"/>
    <w:rsid w:val="00680025"/>
    <w:rsid w:val="0068284C"/>
    <w:rsid w:val="006A0197"/>
    <w:rsid w:val="006A38B9"/>
    <w:rsid w:val="006A5B96"/>
    <w:rsid w:val="006B1CCC"/>
    <w:rsid w:val="006B7C22"/>
    <w:rsid w:val="006E4537"/>
    <w:rsid w:val="006E5C98"/>
    <w:rsid w:val="00707618"/>
    <w:rsid w:val="007441A3"/>
    <w:rsid w:val="00757343"/>
    <w:rsid w:val="007645BE"/>
    <w:rsid w:val="00787BE7"/>
    <w:rsid w:val="007917D1"/>
    <w:rsid w:val="007A3735"/>
    <w:rsid w:val="007B0730"/>
    <w:rsid w:val="007B1C26"/>
    <w:rsid w:val="007B1EF3"/>
    <w:rsid w:val="007B6234"/>
    <w:rsid w:val="007B696D"/>
    <w:rsid w:val="007C1800"/>
    <w:rsid w:val="007C4D58"/>
    <w:rsid w:val="007D381C"/>
    <w:rsid w:val="007E3A9E"/>
    <w:rsid w:val="007F22A4"/>
    <w:rsid w:val="007F3C06"/>
    <w:rsid w:val="007F72C2"/>
    <w:rsid w:val="00800214"/>
    <w:rsid w:val="0080181F"/>
    <w:rsid w:val="0081390B"/>
    <w:rsid w:val="00814BC4"/>
    <w:rsid w:val="00825266"/>
    <w:rsid w:val="00827066"/>
    <w:rsid w:val="0083272D"/>
    <w:rsid w:val="00832B85"/>
    <w:rsid w:val="00834A30"/>
    <w:rsid w:val="008404A5"/>
    <w:rsid w:val="008455EF"/>
    <w:rsid w:val="00857E93"/>
    <w:rsid w:val="0087415F"/>
    <w:rsid w:val="00874974"/>
    <w:rsid w:val="00895644"/>
    <w:rsid w:val="008A4459"/>
    <w:rsid w:val="008B12CF"/>
    <w:rsid w:val="008E21A9"/>
    <w:rsid w:val="00900DA4"/>
    <w:rsid w:val="009034D9"/>
    <w:rsid w:val="009037C0"/>
    <w:rsid w:val="00911F8C"/>
    <w:rsid w:val="00920A48"/>
    <w:rsid w:val="00925ED2"/>
    <w:rsid w:val="00926077"/>
    <w:rsid w:val="009264C4"/>
    <w:rsid w:val="009404EF"/>
    <w:rsid w:val="00946DF6"/>
    <w:rsid w:val="009673F2"/>
    <w:rsid w:val="00981D51"/>
    <w:rsid w:val="00983A29"/>
    <w:rsid w:val="00983B3D"/>
    <w:rsid w:val="0098538B"/>
    <w:rsid w:val="009854B9"/>
    <w:rsid w:val="00987AA5"/>
    <w:rsid w:val="00990F05"/>
    <w:rsid w:val="00990F7C"/>
    <w:rsid w:val="00994C3D"/>
    <w:rsid w:val="00996A0B"/>
    <w:rsid w:val="009A54F8"/>
    <w:rsid w:val="009A7412"/>
    <w:rsid w:val="009C5B20"/>
    <w:rsid w:val="009D6032"/>
    <w:rsid w:val="009E74E4"/>
    <w:rsid w:val="009F330D"/>
    <w:rsid w:val="00A039FE"/>
    <w:rsid w:val="00A13529"/>
    <w:rsid w:val="00A177BB"/>
    <w:rsid w:val="00A3288A"/>
    <w:rsid w:val="00A32A1F"/>
    <w:rsid w:val="00A37607"/>
    <w:rsid w:val="00A414BF"/>
    <w:rsid w:val="00A63AB8"/>
    <w:rsid w:val="00A7295F"/>
    <w:rsid w:val="00A73346"/>
    <w:rsid w:val="00A75968"/>
    <w:rsid w:val="00A809A4"/>
    <w:rsid w:val="00A82C53"/>
    <w:rsid w:val="00AA038A"/>
    <w:rsid w:val="00AB7CDC"/>
    <w:rsid w:val="00AC0139"/>
    <w:rsid w:val="00AD1915"/>
    <w:rsid w:val="00AE008D"/>
    <w:rsid w:val="00AE5301"/>
    <w:rsid w:val="00AF32A1"/>
    <w:rsid w:val="00AF5AF5"/>
    <w:rsid w:val="00AF7306"/>
    <w:rsid w:val="00B0421A"/>
    <w:rsid w:val="00B0719D"/>
    <w:rsid w:val="00B076E2"/>
    <w:rsid w:val="00B109FD"/>
    <w:rsid w:val="00B22CDA"/>
    <w:rsid w:val="00B33A71"/>
    <w:rsid w:val="00B33DCA"/>
    <w:rsid w:val="00B358E4"/>
    <w:rsid w:val="00B42706"/>
    <w:rsid w:val="00B439E1"/>
    <w:rsid w:val="00B43D7B"/>
    <w:rsid w:val="00B472BC"/>
    <w:rsid w:val="00B50B63"/>
    <w:rsid w:val="00B5381E"/>
    <w:rsid w:val="00B7309D"/>
    <w:rsid w:val="00B7365F"/>
    <w:rsid w:val="00B8201E"/>
    <w:rsid w:val="00B85581"/>
    <w:rsid w:val="00B95616"/>
    <w:rsid w:val="00BD141F"/>
    <w:rsid w:val="00BD4D55"/>
    <w:rsid w:val="00BE3C59"/>
    <w:rsid w:val="00C05317"/>
    <w:rsid w:val="00C05E53"/>
    <w:rsid w:val="00C06753"/>
    <w:rsid w:val="00C21ED9"/>
    <w:rsid w:val="00C23545"/>
    <w:rsid w:val="00C26725"/>
    <w:rsid w:val="00C26ACF"/>
    <w:rsid w:val="00C270B1"/>
    <w:rsid w:val="00C37C2D"/>
    <w:rsid w:val="00C60041"/>
    <w:rsid w:val="00C62201"/>
    <w:rsid w:val="00C65556"/>
    <w:rsid w:val="00C65D5A"/>
    <w:rsid w:val="00C80DD0"/>
    <w:rsid w:val="00C92BBD"/>
    <w:rsid w:val="00CA792B"/>
    <w:rsid w:val="00CB13C3"/>
    <w:rsid w:val="00CC0900"/>
    <w:rsid w:val="00CC5212"/>
    <w:rsid w:val="00CD2761"/>
    <w:rsid w:val="00CE0123"/>
    <w:rsid w:val="00CF072A"/>
    <w:rsid w:val="00CF3C0E"/>
    <w:rsid w:val="00CF4AA9"/>
    <w:rsid w:val="00CF5FB1"/>
    <w:rsid w:val="00D0446B"/>
    <w:rsid w:val="00D13B3B"/>
    <w:rsid w:val="00D22D9A"/>
    <w:rsid w:val="00D2582F"/>
    <w:rsid w:val="00D31448"/>
    <w:rsid w:val="00D34A5E"/>
    <w:rsid w:val="00D34B18"/>
    <w:rsid w:val="00D602E1"/>
    <w:rsid w:val="00D66F6B"/>
    <w:rsid w:val="00D809A6"/>
    <w:rsid w:val="00D80E39"/>
    <w:rsid w:val="00D860C1"/>
    <w:rsid w:val="00D868CE"/>
    <w:rsid w:val="00D9471C"/>
    <w:rsid w:val="00D9711D"/>
    <w:rsid w:val="00DB0FD6"/>
    <w:rsid w:val="00DC0C14"/>
    <w:rsid w:val="00DF1A6E"/>
    <w:rsid w:val="00E001E5"/>
    <w:rsid w:val="00E01F4A"/>
    <w:rsid w:val="00E04E5E"/>
    <w:rsid w:val="00E0697C"/>
    <w:rsid w:val="00E1340F"/>
    <w:rsid w:val="00E17768"/>
    <w:rsid w:val="00E263D9"/>
    <w:rsid w:val="00E273BA"/>
    <w:rsid w:val="00E50A15"/>
    <w:rsid w:val="00E579B6"/>
    <w:rsid w:val="00E67EFC"/>
    <w:rsid w:val="00E72D78"/>
    <w:rsid w:val="00E7572B"/>
    <w:rsid w:val="00E80777"/>
    <w:rsid w:val="00E81DD7"/>
    <w:rsid w:val="00E864D0"/>
    <w:rsid w:val="00EA1401"/>
    <w:rsid w:val="00EA2CD0"/>
    <w:rsid w:val="00EA44A6"/>
    <w:rsid w:val="00EB5180"/>
    <w:rsid w:val="00EE3C6E"/>
    <w:rsid w:val="00EF0D94"/>
    <w:rsid w:val="00EF1508"/>
    <w:rsid w:val="00EF2B1B"/>
    <w:rsid w:val="00F01FAA"/>
    <w:rsid w:val="00F200AC"/>
    <w:rsid w:val="00F2503C"/>
    <w:rsid w:val="00F25836"/>
    <w:rsid w:val="00F27DF5"/>
    <w:rsid w:val="00F3042D"/>
    <w:rsid w:val="00F31C0A"/>
    <w:rsid w:val="00F40AC0"/>
    <w:rsid w:val="00F57018"/>
    <w:rsid w:val="00F801D3"/>
    <w:rsid w:val="00F834B5"/>
    <w:rsid w:val="00F90A13"/>
    <w:rsid w:val="00FA3E17"/>
    <w:rsid w:val="00FA743F"/>
    <w:rsid w:val="00FB13C1"/>
    <w:rsid w:val="00FB4485"/>
    <w:rsid w:val="00FC7428"/>
    <w:rsid w:val="00FE24E9"/>
    <w:rsid w:val="00FE2902"/>
    <w:rsid w:val="00FF3F95"/>
    <w:rsid w:val="01BD7A40"/>
    <w:rsid w:val="03410F1C"/>
    <w:rsid w:val="03607BDA"/>
    <w:rsid w:val="04873856"/>
    <w:rsid w:val="072A0999"/>
    <w:rsid w:val="0731259C"/>
    <w:rsid w:val="07B31FE6"/>
    <w:rsid w:val="08AF2276"/>
    <w:rsid w:val="0929015F"/>
    <w:rsid w:val="0BB63B49"/>
    <w:rsid w:val="0D723A9F"/>
    <w:rsid w:val="0DDF0D4D"/>
    <w:rsid w:val="0E987CE0"/>
    <w:rsid w:val="0FFD7D0F"/>
    <w:rsid w:val="10D87F8B"/>
    <w:rsid w:val="10DF356A"/>
    <w:rsid w:val="116253AD"/>
    <w:rsid w:val="12C20B55"/>
    <w:rsid w:val="139E75CC"/>
    <w:rsid w:val="14814655"/>
    <w:rsid w:val="17433C91"/>
    <w:rsid w:val="199D371E"/>
    <w:rsid w:val="1B282797"/>
    <w:rsid w:val="1C890B78"/>
    <w:rsid w:val="1C952A7D"/>
    <w:rsid w:val="1CB83672"/>
    <w:rsid w:val="1FBF37EC"/>
    <w:rsid w:val="2026427F"/>
    <w:rsid w:val="202D5948"/>
    <w:rsid w:val="202F1EEB"/>
    <w:rsid w:val="20720268"/>
    <w:rsid w:val="21FF7E86"/>
    <w:rsid w:val="24CB6037"/>
    <w:rsid w:val="25CB1E8B"/>
    <w:rsid w:val="2734036B"/>
    <w:rsid w:val="2752727A"/>
    <w:rsid w:val="276E31A4"/>
    <w:rsid w:val="277361AB"/>
    <w:rsid w:val="29EE5FE3"/>
    <w:rsid w:val="2AE22A66"/>
    <w:rsid w:val="2BB967B5"/>
    <w:rsid w:val="2BDF011F"/>
    <w:rsid w:val="2C5806F8"/>
    <w:rsid w:val="2CF32A01"/>
    <w:rsid w:val="2D504073"/>
    <w:rsid w:val="2E1C484B"/>
    <w:rsid w:val="2F287524"/>
    <w:rsid w:val="2FE5658C"/>
    <w:rsid w:val="30CE7C9D"/>
    <w:rsid w:val="344E1C6F"/>
    <w:rsid w:val="35731D04"/>
    <w:rsid w:val="36911AE2"/>
    <w:rsid w:val="383D5B18"/>
    <w:rsid w:val="383E1091"/>
    <w:rsid w:val="3B623F4C"/>
    <w:rsid w:val="3B892963"/>
    <w:rsid w:val="3C4342EA"/>
    <w:rsid w:val="3E302ED7"/>
    <w:rsid w:val="3E72679B"/>
    <w:rsid w:val="40F9515E"/>
    <w:rsid w:val="412B4473"/>
    <w:rsid w:val="41971108"/>
    <w:rsid w:val="43532D9D"/>
    <w:rsid w:val="436056BE"/>
    <w:rsid w:val="43D849CE"/>
    <w:rsid w:val="45F463A8"/>
    <w:rsid w:val="47033861"/>
    <w:rsid w:val="4743327C"/>
    <w:rsid w:val="47DA43AE"/>
    <w:rsid w:val="4AF900FF"/>
    <w:rsid w:val="4B555BCF"/>
    <w:rsid w:val="4B6540CB"/>
    <w:rsid w:val="4B9A517C"/>
    <w:rsid w:val="4BDB025F"/>
    <w:rsid w:val="4C6E7089"/>
    <w:rsid w:val="4D515179"/>
    <w:rsid w:val="4FA267DC"/>
    <w:rsid w:val="504909B3"/>
    <w:rsid w:val="506E2E28"/>
    <w:rsid w:val="518E6ADC"/>
    <w:rsid w:val="51FA7D08"/>
    <w:rsid w:val="520D1277"/>
    <w:rsid w:val="528D55CA"/>
    <w:rsid w:val="52E13686"/>
    <w:rsid w:val="52E27527"/>
    <w:rsid w:val="535A083E"/>
    <w:rsid w:val="53701CEA"/>
    <w:rsid w:val="5575103D"/>
    <w:rsid w:val="56001B2A"/>
    <w:rsid w:val="561271CD"/>
    <w:rsid w:val="56DB2E59"/>
    <w:rsid w:val="581A79FB"/>
    <w:rsid w:val="58C4677A"/>
    <w:rsid w:val="5B3138BD"/>
    <w:rsid w:val="5B3413CF"/>
    <w:rsid w:val="5B495BB9"/>
    <w:rsid w:val="5D8004E9"/>
    <w:rsid w:val="61903F15"/>
    <w:rsid w:val="62B15B81"/>
    <w:rsid w:val="62E329C9"/>
    <w:rsid w:val="63035023"/>
    <w:rsid w:val="64233A7F"/>
    <w:rsid w:val="64DD4A9C"/>
    <w:rsid w:val="65131289"/>
    <w:rsid w:val="65CB1EF9"/>
    <w:rsid w:val="66473F98"/>
    <w:rsid w:val="69566BEB"/>
    <w:rsid w:val="6B980A28"/>
    <w:rsid w:val="6D6448E5"/>
    <w:rsid w:val="6FAD572A"/>
    <w:rsid w:val="700C2D69"/>
    <w:rsid w:val="715874C2"/>
    <w:rsid w:val="72823151"/>
    <w:rsid w:val="72BD18BD"/>
    <w:rsid w:val="72F639F7"/>
    <w:rsid w:val="733821E8"/>
    <w:rsid w:val="74460BE5"/>
    <w:rsid w:val="74B0707F"/>
    <w:rsid w:val="75747F45"/>
    <w:rsid w:val="75DD31CF"/>
    <w:rsid w:val="772C6E31"/>
    <w:rsid w:val="7A6E1D6F"/>
    <w:rsid w:val="7A750E83"/>
    <w:rsid w:val="7AC14A62"/>
    <w:rsid w:val="7B763B26"/>
    <w:rsid w:val="7BF5648F"/>
    <w:rsid w:val="7C0B7A60"/>
    <w:rsid w:val="7C875F78"/>
    <w:rsid w:val="7CB76AA3"/>
    <w:rsid w:val="7D9A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75" w:after="75" w:line="240" w:lineRule="atLeast"/>
      <w:jc w:val="left"/>
    </w:pPr>
    <w:rPr>
      <w:rFonts w:ascii="宋体" w:hAnsi="宋体" w:cs="宋体"/>
      <w:kern w:val="0"/>
      <w:szCs w:val="21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批注框文本 字符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F696F-B15B-4B33-9983-E9F692B601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</Words>
  <Characters>582</Characters>
  <Lines>4</Lines>
  <Paragraphs>1</Paragraphs>
  <TotalTime>3</TotalTime>
  <ScaleCrop>false</ScaleCrop>
  <LinksUpToDate>false</LinksUpToDate>
  <CharactersWithSpaces>682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2022-09-13T09:35:00Z</dcterms:created>
  <dc:creator>张哲</dc:creator>
  <cp:lastModifiedBy>linbor.</cp:lastModifiedBy>
  <cp:lastPrinted>2022-09-13T09:36:00Z</cp:lastPrinted>
  <dcterms:modified xsi:type="dcterms:W3CDTF">2024-01-05T08:58:05Z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3AAB6FCC5AD6476B9C614EF5D28C8F75_12</vt:lpwstr>
  </property>
</Properties>
</file>