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/>
          <w:sz w:val="28"/>
          <w:szCs w:val="28"/>
        </w:rPr>
        <w:t>附件1：</w:t>
      </w:r>
    </w:p>
    <w:p>
      <w:pPr>
        <w:widowControl/>
        <w:jc w:val="center"/>
        <w:rPr>
          <w:rFonts w:ascii="微软雅黑" w:hAnsi="微软雅黑" w:eastAsia="微软雅黑"/>
          <w:b/>
          <w:bCs/>
          <w:sz w:val="36"/>
          <w:szCs w:val="36"/>
        </w:rPr>
      </w:pPr>
    </w:p>
    <w:p>
      <w:pPr>
        <w:widowControl/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皖江学院“金话筒”主持人大赛评分标准</w:t>
      </w:r>
    </w:p>
    <w:p>
      <w:pPr>
        <w:widowControl/>
        <w:jc w:val="left"/>
        <w:rPr>
          <w:b/>
          <w:bCs/>
          <w:sz w:val="32"/>
          <w:szCs w:val="32"/>
        </w:rPr>
      </w:pPr>
    </w:p>
    <w:p>
      <w:pPr>
        <w:widowControl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1、舞台形象: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衣着得体，</w:t>
      </w:r>
      <w:r>
        <w:rPr>
          <w:rFonts w:hint="eastAsia" w:ascii="仿宋" w:hAnsi="仿宋" w:eastAsia="仿宋" w:cs="仿宋"/>
          <w:sz w:val="32"/>
          <w:szCs w:val="32"/>
        </w:rPr>
        <w:t>气质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优雅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举止端庄</w:t>
      </w:r>
      <w:r>
        <w:rPr>
          <w:rFonts w:hint="eastAsia" w:ascii="仿宋" w:hAnsi="仿宋" w:eastAsia="仿宋" w:cs="仿宋"/>
          <w:sz w:val="32"/>
          <w:szCs w:val="32"/>
        </w:rPr>
        <w:t>，表达自然。（20分）</w:t>
      </w:r>
    </w:p>
    <w:p>
      <w:pPr>
        <w:widowControl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2、语言功底: 自然嗓音条件好，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普通话标准，</w:t>
      </w:r>
      <w:r>
        <w:rPr>
          <w:rFonts w:hint="eastAsia" w:ascii="仿宋" w:hAnsi="仿宋" w:eastAsia="仿宋" w:cs="仿宋"/>
          <w:sz w:val="32"/>
          <w:szCs w:val="32"/>
        </w:rPr>
        <w:t>吐字清晰。（20分）</w:t>
      </w:r>
    </w:p>
    <w:p>
      <w:pPr>
        <w:widowControl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3、表达能力: </w:t>
      </w:r>
      <w:r>
        <w:rPr>
          <w:rFonts w:hint="eastAsia" w:ascii="仿宋" w:hAnsi="仿宋" w:eastAsia="仿宋" w:cs="仿宋"/>
          <w:sz w:val="32"/>
          <w:szCs w:val="32"/>
        </w:rPr>
        <w:t>语言表达能力强，</w:t>
      </w:r>
      <w:r>
        <w:rPr>
          <w:rFonts w:hint="eastAsia" w:ascii="仿宋" w:hAnsi="仿宋" w:eastAsia="仿宋" w:cs="仿宋"/>
          <w:sz w:val="32"/>
          <w:szCs w:val="32"/>
        </w:rPr>
        <w:t>在舞台上能够运用丰富的肢体语言，并与每场比赛内容相结合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（25分）</w:t>
      </w:r>
    </w:p>
    <w:p>
      <w:pPr>
        <w:widowControl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4、临场发挥：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应变能力强，能够</w:t>
      </w:r>
      <w:r>
        <w:rPr>
          <w:rFonts w:hint="eastAsia" w:ascii="仿宋" w:hAnsi="仿宋" w:eastAsia="仿宋" w:cs="仿宋"/>
          <w:sz w:val="32"/>
          <w:szCs w:val="32"/>
        </w:rPr>
        <w:t>及时有效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地</w:t>
      </w:r>
      <w:r>
        <w:rPr>
          <w:rFonts w:hint="eastAsia" w:ascii="仿宋" w:hAnsi="仿宋" w:eastAsia="仿宋" w:cs="仿宋"/>
          <w:sz w:val="32"/>
          <w:szCs w:val="32"/>
        </w:rPr>
        <w:t>表达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个人观点</w:t>
      </w:r>
      <w:r>
        <w:rPr>
          <w:rFonts w:hint="eastAsia" w:ascii="仿宋" w:hAnsi="仿宋" w:eastAsia="仿宋" w:cs="仿宋"/>
          <w:sz w:val="32"/>
          <w:szCs w:val="32"/>
        </w:rPr>
        <w:t>。（25分）</w:t>
      </w:r>
    </w:p>
    <w:p>
      <w:pPr>
        <w:widowControl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5、时间控制：在时间限制内完成规定的项目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。（10分）</w:t>
      </w:r>
    </w:p>
    <w:p>
      <w:pPr>
        <w:widowControl/>
        <w:jc w:val="left"/>
        <w:rPr>
          <w:rFonts w:ascii="微软雅黑" w:hAnsi="微软雅黑" w:eastAsia="微软雅黑" w:cs="Arial"/>
          <w:b/>
          <w:bCs/>
          <w:sz w:val="27"/>
          <w:szCs w:val="27"/>
        </w:rPr>
      </w:pPr>
      <w:r>
        <w:rPr>
          <w:rFonts w:hint="eastAsia" w:ascii="微软雅黑" w:hAnsi="微软雅黑" w:eastAsia="微软雅黑" w:cs="Arial"/>
          <w:b/>
          <w:bCs/>
          <w:sz w:val="27"/>
          <w:szCs w:val="27"/>
        </w:rPr>
        <w:t xml:space="preserve"> </w:t>
      </w:r>
    </w:p>
    <w:p>
      <w:pPr>
        <w:widowControl/>
        <w:jc w:val="left"/>
        <w:rPr>
          <w:rFonts w:ascii="微软雅黑" w:hAnsi="微软雅黑" w:eastAsia="微软雅黑" w:cs="Arial"/>
          <w:b/>
          <w:bCs/>
          <w:sz w:val="27"/>
          <w:szCs w:val="27"/>
        </w:rPr>
      </w:pPr>
    </w:p>
    <w:p>
      <w:pPr>
        <w:pStyle w:val="4"/>
        <w:jc w:val="both"/>
        <w:rPr>
          <w:sz w:val="27"/>
          <w:szCs w:val="27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鲁迅行书 简">
    <w:panose1 w:val="020005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F74"/>
    <w:rsid w:val="000F1D52"/>
    <w:rsid w:val="002C1294"/>
    <w:rsid w:val="005A6F74"/>
    <w:rsid w:val="007C588D"/>
    <w:rsid w:val="009A1F86"/>
    <w:rsid w:val="00C36D13"/>
    <w:rsid w:val="00F7592C"/>
    <w:rsid w:val="06DD6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itle"/>
    <w:basedOn w:val="1"/>
    <w:next w:val="1"/>
    <w:link w:val="7"/>
    <w:qFormat/>
    <w:uiPriority w:val="10"/>
    <w:pPr>
      <w:spacing w:before="240" w:after="60"/>
      <w:jc w:val="center"/>
      <w:outlineLvl w:val="0"/>
    </w:pPr>
    <w:rPr>
      <w:rFonts w:ascii="等线 Light" w:hAnsi="等线 Light" w:eastAsia="等线 Light"/>
      <w:b/>
      <w:bCs/>
      <w:sz w:val="32"/>
      <w:szCs w:val="32"/>
    </w:rPr>
  </w:style>
  <w:style w:type="character" w:customStyle="1" w:styleId="7">
    <w:name w:val="标题 字符"/>
    <w:basedOn w:val="6"/>
    <w:link w:val="4"/>
    <w:qFormat/>
    <w:uiPriority w:val="10"/>
    <w:rPr>
      <w:rFonts w:ascii="等线 Light" w:hAnsi="等线 Light" w:eastAsia="等线 Light" w:cs="宋体"/>
      <w:b/>
      <w:bCs/>
      <w:sz w:val="32"/>
      <w:szCs w:val="32"/>
    </w:rPr>
  </w:style>
  <w:style w:type="character" w:customStyle="1" w:styleId="8">
    <w:name w:val="页眉 字符"/>
    <w:basedOn w:val="6"/>
    <w:link w:val="3"/>
    <w:uiPriority w:val="99"/>
    <w:rPr>
      <w:rFonts w:ascii="等线" w:hAnsi="等线" w:eastAsia="等线" w:cs="宋体"/>
      <w:sz w:val="18"/>
      <w:szCs w:val="18"/>
    </w:rPr>
  </w:style>
  <w:style w:type="character" w:customStyle="1" w:styleId="9">
    <w:name w:val="页脚 字符"/>
    <w:basedOn w:val="6"/>
    <w:link w:val="2"/>
    <w:uiPriority w:val="99"/>
    <w:rPr>
      <w:rFonts w:ascii="等线" w:hAnsi="等线" w:eastAsia="等线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</Words>
  <Characters>193</Characters>
  <Lines>1</Lines>
  <Paragraphs>1</Paragraphs>
  <TotalTime>2</TotalTime>
  <ScaleCrop>false</ScaleCrop>
  <LinksUpToDate>false</LinksUpToDate>
  <CharactersWithSpaces>225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2021-11-03T05:03:00Z</dcterms:created>
  <dc:creator>姜 道清</dc:creator>
  <cp:lastModifiedBy>WPS_1569901434</cp:lastModifiedBy>
  <dcterms:modified xsi:type="dcterms:W3CDTF">2021-11-03T09:46:30Z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D1CDC3B8690C420B8EC975B1ED1986F4</vt:lpwstr>
  </property>
</Properties>
</file>