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542AA78C" w:rsidR="004809CF" w:rsidRDefault="001B2E16" w:rsidP="004809CF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1B2E16">
        <w:rPr>
          <w:rFonts w:hint="eastAsia"/>
          <w:b/>
          <w:sz w:val="32"/>
          <w:szCs w:val="32"/>
        </w:rPr>
        <w:t>芜湖学院返聘教师雇主责任险采购项目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p w14:paraId="7D915B9B" w14:textId="14DD4197" w:rsidR="00BB519C" w:rsidRPr="00BB519C" w:rsidRDefault="00BB519C" w:rsidP="00BB519C">
      <w:pPr>
        <w:spacing w:line="480" w:lineRule="exact"/>
        <w:rPr>
          <w:b/>
          <w:szCs w:val="21"/>
        </w:rPr>
      </w:pPr>
      <w:r w:rsidRPr="00BB519C">
        <w:rPr>
          <w:rFonts w:hint="eastAsia"/>
          <w:b/>
          <w:szCs w:val="21"/>
        </w:rPr>
        <w:t>一、</w:t>
      </w:r>
      <w:r w:rsidRPr="00BB519C">
        <w:rPr>
          <w:rFonts w:hint="eastAsia"/>
          <w:b/>
          <w:szCs w:val="21"/>
        </w:rPr>
        <w:tab/>
      </w:r>
      <w:r w:rsidRPr="00BB519C">
        <w:rPr>
          <w:rFonts w:hint="eastAsia"/>
          <w:b/>
          <w:szCs w:val="21"/>
        </w:rPr>
        <w:t>投保人：芜湖学院</w:t>
      </w:r>
    </w:p>
    <w:p w14:paraId="4C744756" w14:textId="77777777" w:rsidR="00BB519C" w:rsidRPr="00BB519C" w:rsidRDefault="00BB519C" w:rsidP="00BB519C">
      <w:pPr>
        <w:spacing w:line="480" w:lineRule="exact"/>
        <w:rPr>
          <w:b/>
          <w:szCs w:val="21"/>
        </w:rPr>
      </w:pPr>
      <w:r w:rsidRPr="00BB519C">
        <w:rPr>
          <w:rFonts w:hint="eastAsia"/>
          <w:b/>
          <w:szCs w:val="21"/>
        </w:rPr>
        <w:t>二、</w:t>
      </w:r>
      <w:r w:rsidRPr="00BB519C">
        <w:rPr>
          <w:rFonts w:hint="eastAsia"/>
          <w:b/>
          <w:szCs w:val="21"/>
        </w:rPr>
        <w:tab/>
      </w:r>
      <w:r w:rsidRPr="00BB519C">
        <w:rPr>
          <w:rFonts w:hint="eastAsia"/>
          <w:b/>
          <w:szCs w:val="21"/>
        </w:rPr>
        <w:t>参保人职业类别：一类</w:t>
      </w:r>
      <w:r w:rsidRPr="00BB519C">
        <w:rPr>
          <w:rFonts w:hint="eastAsia"/>
          <w:b/>
          <w:szCs w:val="21"/>
        </w:rPr>
        <w:t xml:space="preserve"> </w:t>
      </w:r>
      <w:r w:rsidRPr="00BB519C">
        <w:rPr>
          <w:rFonts w:hint="eastAsia"/>
          <w:b/>
          <w:szCs w:val="21"/>
        </w:rPr>
        <w:t>教师</w:t>
      </w:r>
    </w:p>
    <w:p w14:paraId="23E19C2A" w14:textId="77777777" w:rsidR="00BB519C" w:rsidRPr="00BB519C" w:rsidRDefault="00BB519C" w:rsidP="00BB519C">
      <w:pPr>
        <w:spacing w:line="480" w:lineRule="exact"/>
        <w:rPr>
          <w:b/>
          <w:szCs w:val="21"/>
        </w:rPr>
      </w:pPr>
      <w:r w:rsidRPr="00BB519C">
        <w:rPr>
          <w:rFonts w:hint="eastAsia"/>
          <w:b/>
          <w:szCs w:val="21"/>
        </w:rPr>
        <w:t>三、</w:t>
      </w:r>
      <w:r w:rsidRPr="00BB519C">
        <w:rPr>
          <w:rFonts w:hint="eastAsia"/>
          <w:b/>
          <w:szCs w:val="21"/>
        </w:rPr>
        <w:tab/>
      </w:r>
      <w:r w:rsidRPr="00BB519C">
        <w:rPr>
          <w:rFonts w:hint="eastAsia"/>
          <w:b/>
          <w:szCs w:val="21"/>
        </w:rPr>
        <w:t>投保方案：</w:t>
      </w:r>
    </w:p>
    <w:tbl>
      <w:tblPr>
        <w:tblW w:w="498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8"/>
        <w:gridCol w:w="6426"/>
      </w:tblGrid>
      <w:tr w:rsidR="00BB519C" w:rsidRPr="00BB519C" w14:paraId="2F7B1B26" w14:textId="77777777" w:rsidTr="005F41D2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F7AE" w14:textId="77777777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B519C">
              <w:rPr>
                <w:rFonts w:ascii="仿宋" w:eastAsia="仿宋" w:hAnsi="仿宋" w:hint="eastAsia"/>
                <w:b/>
                <w:szCs w:val="21"/>
              </w:rPr>
              <w:t>险种方案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E8118" w14:textId="77777777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BB519C">
              <w:rPr>
                <w:rFonts w:ascii="仿宋" w:eastAsia="仿宋" w:hAnsi="仿宋" w:hint="eastAsia"/>
                <w:bCs/>
                <w:szCs w:val="21"/>
              </w:rPr>
              <w:t>保险责任</w:t>
            </w:r>
          </w:p>
        </w:tc>
      </w:tr>
      <w:tr w:rsidR="00EB6EF4" w:rsidRPr="00BB519C" w14:paraId="585A1BF4" w14:textId="77777777" w:rsidTr="00EB6EF4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</w:tcPr>
          <w:p w14:paraId="1C64382B" w14:textId="45FD9E72" w:rsidR="00EB6EF4" w:rsidRPr="00BB519C" w:rsidRDefault="00EB6EF4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参保人群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</w:tcPr>
          <w:p w14:paraId="4BCB7BD3" w14:textId="000FC690" w:rsidR="00EB6EF4" w:rsidRPr="00BB519C" w:rsidRDefault="00EB6EF4" w:rsidP="00EB6EF4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退休返聘教师</w:t>
            </w:r>
          </w:p>
        </w:tc>
      </w:tr>
      <w:tr w:rsidR="00A00A51" w:rsidRPr="00BB519C" w14:paraId="1D955B8F" w14:textId="77777777" w:rsidTr="00A00A51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3D16" w14:textId="77777777" w:rsidR="00A00A51" w:rsidRPr="00BB519C" w:rsidRDefault="00A00A51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B519C">
              <w:rPr>
                <w:rFonts w:ascii="仿宋" w:eastAsia="仿宋" w:hAnsi="仿宋" w:hint="eastAsia"/>
                <w:b/>
                <w:szCs w:val="21"/>
              </w:rPr>
              <w:t>死亡伤残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D40A1" w14:textId="1520F1D9" w:rsidR="00A00A51" w:rsidRPr="00BB519C" w:rsidRDefault="00EB6EF4" w:rsidP="005F41D2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30</w:t>
            </w:r>
            <w:r w:rsidR="00A00A51">
              <w:rPr>
                <w:rFonts w:ascii="仿宋" w:eastAsia="仿宋" w:hAnsi="仿宋" w:hint="eastAsia"/>
                <w:bCs/>
                <w:szCs w:val="21"/>
              </w:rPr>
              <w:t>万</w:t>
            </w:r>
            <w:r>
              <w:rPr>
                <w:rFonts w:ascii="仿宋" w:eastAsia="仿宋" w:hAnsi="仿宋" w:hint="eastAsia"/>
                <w:bCs/>
                <w:szCs w:val="21"/>
              </w:rPr>
              <w:t>（实际保额）</w:t>
            </w:r>
          </w:p>
        </w:tc>
      </w:tr>
      <w:tr w:rsidR="00BB519C" w:rsidRPr="00BB519C" w14:paraId="1F039002" w14:textId="77777777" w:rsidTr="005F41D2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7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650F3" w14:textId="77777777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B519C">
              <w:rPr>
                <w:rFonts w:ascii="仿宋" w:eastAsia="仿宋" w:hAnsi="仿宋" w:hint="eastAsia"/>
                <w:b/>
                <w:szCs w:val="21"/>
              </w:rPr>
              <w:t>医疗费用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7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C1F24" w14:textId="77777777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BB519C">
              <w:rPr>
                <w:rFonts w:ascii="仿宋" w:eastAsia="仿宋" w:hAnsi="仿宋"/>
                <w:bCs/>
                <w:szCs w:val="21"/>
              </w:rPr>
              <w:t>3万</w:t>
            </w:r>
          </w:p>
        </w:tc>
      </w:tr>
      <w:tr w:rsidR="00BB519C" w:rsidRPr="00BB519C" w14:paraId="21C0AD34" w14:textId="77777777" w:rsidTr="00C55015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9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84DCD" w14:textId="77777777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B519C">
              <w:rPr>
                <w:rFonts w:ascii="仿宋" w:eastAsia="仿宋" w:hAnsi="仿宋" w:hint="eastAsia"/>
                <w:b/>
                <w:szCs w:val="21"/>
              </w:rPr>
              <w:t>误工费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9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DB0B3" w14:textId="77777777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BB519C">
              <w:rPr>
                <w:rFonts w:ascii="仿宋" w:eastAsia="仿宋" w:hAnsi="仿宋"/>
                <w:bCs/>
                <w:szCs w:val="21"/>
              </w:rPr>
              <w:t>100</w:t>
            </w:r>
            <w:r w:rsidRPr="00BB519C">
              <w:rPr>
                <w:rFonts w:ascii="仿宋" w:eastAsia="仿宋" w:hAnsi="仿宋" w:hint="eastAsia"/>
                <w:bCs/>
                <w:szCs w:val="21"/>
              </w:rPr>
              <w:t>元/天</w:t>
            </w:r>
          </w:p>
        </w:tc>
      </w:tr>
      <w:tr w:rsidR="00BB519C" w:rsidRPr="00BB519C" w14:paraId="2D6BF841" w14:textId="77777777" w:rsidTr="00C55015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9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16620" w14:textId="77777777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B519C">
              <w:rPr>
                <w:rFonts w:ascii="仿宋" w:eastAsia="仿宋" w:hAnsi="仿宋" w:hint="eastAsia"/>
                <w:b/>
                <w:szCs w:val="21"/>
              </w:rPr>
              <w:t>免赔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9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C958" w14:textId="07BD491A" w:rsidR="00BB519C" w:rsidRPr="00BB519C" w:rsidRDefault="00C55015" w:rsidP="003742D8">
            <w:pPr>
              <w:spacing w:line="4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1.</w:t>
            </w:r>
            <w:r w:rsidR="00BB519C" w:rsidRPr="00BB519C">
              <w:rPr>
                <w:rFonts w:ascii="仿宋" w:eastAsia="仿宋" w:hAnsi="仿宋"/>
                <w:bCs/>
                <w:szCs w:val="21"/>
              </w:rPr>
              <w:t>医疗费用：每人每次事故绝对免赔额100元，超过免赔额100元以上部分按照保单签发地医保标准核算费用的90%进行赔付。</w:t>
            </w:r>
          </w:p>
          <w:p w14:paraId="7B740836" w14:textId="5FCA4FA4" w:rsidR="00BB519C" w:rsidRPr="00BB519C" w:rsidRDefault="00C55015" w:rsidP="003742D8">
            <w:pPr>
              <w:spacing w:line="4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2.</w:t>
            </w:r>
            <w:r w:rsidR="00BB519C" w:rsidRPr="00BB519C">
              <w:rPr>
                <w:rFonts w:ascii="仿宋" w:eastAsia="仿宋" w:hAnsi="仿宋"/>
                <w:bCs/>
                <w:szCs w:val="21"/>
              </w:rPr>
              <w:t>误工费：每人每次事故绝对免赔5天，每人每次事故赔偿限90天，每人全年累计赔付限365天。住院津贴：每人每次事故绝对免赔0天。</w:t>
            </w:r>
          </w:p>
        </w:tc>
      </w:tr>
      <w:tr w:rsidR="003742D8" w:rsidRPr="00BB519C" w14:paraId="22459712" w14:textId="77777777" w:rsidTr="00C55015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9" w:type="dxa"/>
              <w:left w:w="15" w:type="dxa"/>
              <w:bottom w:w="0" w:type="dxa"/>
              <w:right w:w="15" w:type="dxa"/>
            </w:tcMar>
            <w:vAlign w:val="center"/>
          </w:tcPr>
          <w:p w14:paraId="432120D4" w14:textId="7892DF90" w:rsidR="003742D8" w:rsidRPr="00BB519C" w:rsidRDefault="003742D8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保险责任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9" w:type="dxa"/>
              <w:left w:w="15" w:type="dxa"/>
              <w:bottom w:w="0" w:type="dxa"/>
              <w:right w:w="15" w:type="dxa"/>
            </w:tcMar>
            <w:vAlign w:val="center"/>
          </w:tcPr>
          <w:p w14:paraId="68F536D6" w14:textId="2C3E1E90" w:rsidR="003742D8" w:rsidRDefault="003742D8" w:rsidP="003742D8">
            <w:pPr>
              <w:spacing w:line="400" w:lineRule="exact"/>
              <w:rPr>
                <w:rFonts w:ascii="仿宋" w:eastAsia="仿宋" w:hAnsi="仿宋"/>
                <w:bCs/>
                <w:szCs w:val="21"/>
              </w:rPr>
            </w:pPr>
            <w:r w:rsidRPr="003742D8">
              <w:rPr>
                <w:rFonts w:ascii="仿宋" w:eastAsia="仿宋" w:hAnsi="仿宋" w:hint="eastAsia"/>
                <w:bCs/>
                <w:szCs w:val="21"/>
              </w:rPr>
              <w:t>在保险期间内，保险人承担保险责任的时间范围扩展至全天24小时，被保险人的雇员在此期间因遭受意外事故导致的伤、残疾或死亡，对依照中华人民共和国法律（不包括香港特别行政区、澳门特别行政区和台湾地区法律）应由被保险人承担的经济赔偿责任，保险人按照本附加险合同约定负责赔偿。</w:t>
            </w:r>
          </w:p>
        </w:tc>
      </w:tr>
      <w:tr w:rsidR="00BB519C" w:rsidRPr="00BB519C" w14:paraId="5AAC7A01" w14:textId="77777777" w:rsidTr="00C55015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F9A2D" w14:textId="28FBE6ED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B519C">
              <w:rPr>
                <w:rFonts w:ascii="仿宋" w:eastAsia="仿宋" w:hAnsi="仿宋" w:hint="eastAsia"/>
                <w:b/>
                <w:szCs w:val="21"/>
              </w:rPr>
              <w:t>保费</w:t>
            </w:r>
            <w:r w:rsidR="00442DDF">
              <w:rPr>
                <w:rFonts w:ascii="仿宋" w:eastAsia="仿宋" w:hAnsi="仿宋" w:hint="eastAsia"/>
                <w:b/>
                <w:szCs w:val="21"/>
              </w:rPr>
              <w:t>（元/人/年）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</w:tcPr>
          <w:p w14:paraId="316A6B8B" w14:textId="65A1F2C3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B519C" w:rsidRPr="00BB519C" w14:paraId="1CF059F8" w14:textId="77777777" w:rsidTr="00C55015">
        <w:trPr>
          <w:trHeight w:val="427"/>
        </w:trPr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461C4" w14:textId="77777777" w:rsidR="00C55015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B519C">
              <w:rPr>
                <w:rFonts w:ascii="仿宋" w:eastAsia="仿宋" w:hAnsi="仿宋" w:hint="eastAsia"/>
                <w:b/>
                <w:szCs w:val="21"/>
              </w:rPr>
              <w:t>合计保费</w:t>
            </w:r>
          </w:p>
          <w:p w14:paraId="25D14F48" w14:textId="19D4E269" w:rsidR="00BB519C" w:rsidRPr="00BB519C" w:rsidRDefault="00C55015" w:rsidP="003742D8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(按</w:t>
            </w:r>
            <w:r w:rsidR="00DF26CB">
              <w:rPr>
                <w:rFonts w:ascii="仿宋" w:eastAsia="仿宋" w:hAnsi="仿宋" w:hint="eastAsia"/>
                <w:b/>
                <w:szCs w:val="21"/>
              </w:rPr>
              <w:t>30</w:t>
            </w:r>
            <w:r>
              <w:rPr>
                <w:rFonts w:ascii="仿宋" w:eastAsia="仿宋" w:hAnsi="仿宋" w:hint="eastAsia"/>
                <w:b/>
                <w:szCs w:val="21"/>
              </w:rPr>
              <w:t>人合计)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8" w:type="dxa"/>
              <w:left w:w="15" w:type="dxa"/>
              <w:bottom w:w="0" w:type="dxa"/>
              <w:right w:w="15" w:type="dxa"/>
            </w:tcMar>
            <w:vAlign w:val="center"/>
          </w:tcPr>
          <w:p w14:paraId="69DB4B9B" w14:textId="10EB1928" w:rsidR="00BB519C" w:rsidRPr="00BB519C" w:rsidRDefault="00BB519C" w:rsidP="003742D8">
            <w:pPr>
              <w:spacing w:line="40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14:paraId="0616E097" w14:textId="1C2BB23D" w:rsidR="004809CF" w:rsidRDefault="004809CF" w:rsidP="004809CF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注：以上价格含税（普通发票）等费用。</w:t>
      </w:r>
    </w:p>
    <w:p w14:paraId="49519543" w14:textId="77777777" w:rsidR="00D15317" w:rsidRPr="004809CF" w:rsidRDefault="00D15317"/>
    <w:p w14:paraId="5018FADF" w14:textId="34E94B33" w:rsidR="00D15317" w:rsidRDefault="00D15317">
      <w:r>
        <w:rPr>
          <w:rFonts w:hint="eastAsia"/>
        </w:rPr>
        <w:t>单位（盖章）</w:t>
      </w:r>
    </w:p>
    <w:p w14:paraId="44AD8B87" w14:textId="77777777" w:rsidR="00A57539" w:rsidRDefault="00A57539"/>
    <w:p w14:paraId="2003772A" w14:textId="47036B54" w:rsidR="00A57539" w:rsidRDefault="00A57539">
      <w:r>
        <w:rPr>
          <w:rFonts w:hint="eastAsia"/>
        </w:rPr>
        <w:t>联系方式：</w:t>
      </w:r>
    </w:p>
    <w:p w14:paraId="2B5D4018" w14:textId="0E050BA5" w:rsidR="00127D06" w:rsidRDefault="00127D06"/>
    <w:sectPr w:rsidR="0012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791CA" w14:textId="77777777" w:rsidR="004B46F8" w:rsidRDefault="004B46F8" w:rsidP="00D15317">
      <w:r>
        <w:separator/>
      </w:r>
    </w:p>
  </w:endnote>
  <w:endnote w:type="continuationSeparator" w:id="0">
    <w:p w14:paraId="25A0FBF2" w14:textId="77777777" w:rsidR="004B46F8" w:rsidRDefault="004B46F8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18921" w14:textId="77777777" w:rsidR="004B46F8" w:rsidRDefault="004B46F8" w:rsidP="00D15317">
      <w:r>
        <w:separator/>
      </w:r>
    </w:p>
  </w:footnote>
  <w:footnote w:type="continuationSeparator" w:id="0">
    <w:p w14:paraId="511EBB2D" w14:textId="77777777" w:rsidR="004B46F8" w:rsidRDefault="004B46F8" w:rsidP="00D1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7047D"/>
    <w:multiLevelType w:val="hybridMultilevel"/>
    <w:tmpl w:val="D80857DC"/>
    <w:lvl w:ilvl="0" w:tplc="03AA1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D6F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2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AC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F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CA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A14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0B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33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95EB6"/>
    <w:rsid w:val="000D2BFC"/>
    <w:rsid w:val="000D5D23"/>
    <w:rsid w:val="000F3554"/>
    <w:rsid w:val="00127D06"/>
    <w:rsid w:val="00142B85"/>
    <w:rsid w:val="0018480B"/>
    <w:rsid w:val="001B2E16"/>
    <w:rsid w:val="00202B38"/>
    <w:rsid w:val="002061FD"/>
    <w:rsid w:val="00217A7D"/>
    <w:rsid w:val="00232F0F"/>
    <w:rsid w:val="00323A67"/>
    <w:rsid w:val="0033733E"/>
    <w:rsid w:val="00355FEA"/>
    <w:rsid w:val="00366C13"/>
    <w:rsid w:val="003742D8"/>
    <w:rsid w:val="003834C5"/>
    <w:rsid w:val="003B5643"/>
    <w:rsid w:val="003C0FE0"/>
    <w:rsid w:val="00442DDF"/>
    <w:rsid w:val="004809CF"/>
    <w:rsid w:val="0048333E"/>
    <w:rsid w:val="004A31B6"/>
    <w:rsid w:val="004B46F8"/>
    <w:rsid w:val="004E61AE"/>
    <w:rsid w:val="00521955"/>
    <w:rsid w:val="005823DB"/>
    <w:rsid w:val="005C11DD"/>
    <w:rsid w:val="005D0B62"/>
    <w:rsid w:val="005E0BDB"/>
    <w:rsid w:val="005F41D2"/>
    <w:rsid w:val="006354EC"/>
    <w:rsid w:val="00644165"/>
    <w:rsid w:val="006B0B96"/>
    <w:rsid w:val="006C4E29"/>
    <w:rsid w:val="007A486B"/>
    <w:rsid w:val="00833F96"/>
    <w:rsid w:val="00842ABA"/>
    <w:rsid w:val="008801FB"/>
    <w:rsid w:val="00916865"/>
    <w:rsid w:val="0097471C"/>
    <w:rsid w:val="00A00A51"/>
    <w:rsid w:val="00A45205"/>
    <w:rsid w:val="00A4589F"/>
    <w:rsid w:val="00A57539"/>
    <w:rsid w:val="00B609DC"/>
    <w:rsid w:val="00B802FC"/>
    <w:rsid w:val="00BA57CA"/>
    <w:rsid w:val="00BB519C"/>
    <w:rsid w:val="00BB7DBE"/>
    <w:rsid w:val="00C01C78"/>
    <w:rsid w:val="00C17B18"/>
    <w:rsid w:val="00C55015"/>
    <w:rsid w:val="00C605BE"/>
    <w:rsid w:val="00C71D70"/>
    <w:rsid w:val="00C802D1"/>
    <w:rsid w:val="00D15317"/>
    <w:rsid w:val="00D33931"/>
    <w:rsid w:val="00D7661F"/>
    <w:rsid w:val="00D85EB1"/>
    <w:rsid w:val="00DF26CB"/>
    <w:rsid w:val="00DF46F8"/>
    <w:rsid w:val="00E5115E"/>
    <w:rsid w:val="00E638CD"/>
    <w:rsid w:val="00EB6EF4"/>
    <w:rsid w:val="00EC05AE"/>
    <w:rsid w:val="00ED0EED"/>
    <w:rsid w:val="00EF0642"/>
    <w:rsid w:val="00EF1352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024">
          <w:marLeft w:val="389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84">
          <w:marLeft w:val="389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31</cp:revision>
  <dcterms:created xsi:type="dcterms:W3CDTF">2023-09-26T09:34:00Z</dcterms:created>
  <dcterms:modified xsi:type="dcterms:W3CDTF">2024-06-07T05:21:00Z</dcterms:modified>
</cp:coreProperties>
</file>