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209E0" w14:textId="7DB2BD4F" w:rsidR="00A2765E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歌德电子书借阅机系统资源更新维护服务项目</w:t>
      </w:r>
      <w:r w:rsidR="00A2765E" w:rsidRPr="00A2765E">
        <w:rPr>
          <w:rFonts w:hint="eastAsia"/>
          <w:b/>
          <w:sz w:val="32"/>
          <w:szCs w:val="32"/>
        </w:rPr>
        <w:t>（</w:t>
      </w:r>
      <w:r w:rsidR="00A00F90">
        <w:rPr>
          <w:rFonts w:hint="eastAsia"/>
          <w:b/>
          <w:sz w:val="32"/>
          <w:szCs w:val="32"/>
        </w:rPr>
        <w:t>三</w:t>
      </w:r>
      <w:r w:rsidR="00A2765E" w:rsidRPr="00A2765E">
        <w:rPr>
          <w:rFonts w:hint="eastAsia"/>
          <w:b/>
          <w:sz w:val="32"/>
          <w:szCs w:val="32"/>
        </w:rPr>
        <w:t>次）</w:t>
      </w:r>
    </w:p>
    <w:p w14:paraId="22E6F412" w14:textId="0768CC4B" w:rsidR="004A542B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3777"/>
        <w:gridCol w:w="4836"/>
      </w:tblGrid>
      <w:tr w:rsidR="004A542B" w14:paraId="79C7238C" w14:textId="77777777">
        <w:trPr>
          <w:trHeight w:val="437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5CEF" w14:textId="77777777" w:rsidR="004A542B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歌德电子书借阅机系统资源更新维护服务</w:t>
            </w:r>
            <w:r>
              <w:rPr>
                <w:rFonts w:ascii="Calibri" w:hAnsi="Calibri" w:hint="eastAsia"/>
                <w:sz w:val="20"/>
                <w:szCs w:val="20"/>
              </w:rPr>
              <w:t>技术参数与要求</w:t>
            </w:r>
            <w:r>
              <w:rPr>
                <w:rFonts w:ascii="Calibri" w:hAnsi="Calibri" w:hint="eastAsia"/>
                <w:b/>
                <w:bCs/>
                <w:sz w:val="20"/>
                <w:szCs w:val="20"/>
              </w:rPr>
              <w:t>：</w:t>
            </w:r>
          </w:p>
        </w:tc>
      </w:tr>
      <w:tr w:rsidR="004A542B" w14:paraId="45A364DE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14:paraId="020126D2" w14:textId="77777777" w:rsidR="004A542B" w:rsidRDefault="0000000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</w:pPr>
            <w:bookmarkStart w:id="0" w:name="OLE_LINK2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  <w:t>1.系统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Cs w:val="28"/>
              </w:rPr>
              <w:t xml:space="preserve"> </w:t>
            </w:r>
            <w:bookmarkEnd w:id="0"/>
          </w:p>
        </w:tc>
      </w:tr>
      <w:tr w:rsidR="004A542B" w14:paraId="737175BA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E3044" w14:textId="77777777" w:rsidR="004A542B" w:rsidRDefault="00000000">
            <w:pPr>
              <w:jc w:val="left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1.1</w:t>
            </w:r>
            <w:r>
              <w:rPr>
                <w:rFonts w:ascii="宋体" w:hAnsi="宋体" w:cs="宋体" w:hint="eastAsia"/>
                <w:sz w:val="18"/>
              </w:rPr>
              <w:t>(★)基于1080*1920分辨率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大屏安卓触摸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一体机研发，软件运行环境为Android7.1</w:t>
            </w:r>
            <w:r>
              <w:rPr>
                <w:rFonts w:ascii="宋体" w:hAnsi="宋体" w:cs="宋体" w:hint="eastAsia"/>
                <w:color w:val="000000"/>
                <w:sz w:val="18"/>
              </w:rPr>
              <w:t>及</w:t>
            </w:r>
            <w:r>
              <w:rPr>
                <w:rFonts w:ascii="宋体" w:hAnsi="宋体" w:cs="宋体" w:hint="eastAsia"/>
                <w:sz w:val="18"/>
              </w:rPr>
              <w:t>以上系统。实现终端平台展示、图书资源管理、借阅等功能模块。</w:t>
            </w:r>
          </w:p>
        </w:tc>
      </w:tr>
      <w:tr w:rsidR="004A542B" w14:paraId="7BB9B5F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ADEC" w14:textId="77777777" w:rsidR="004A542B" w:rsidRDefault="00000000">
            <w:pPr>
              <w:jc w:val="left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1.2 </w:t>
            </w:r>
            <w:r>
              <w:rPr>
                <w:rFonts w:ascii="宋体" w:hAnsi="宋体" w:cs="宋体" w:hint="eastAsia"/>
                <w:sz w:val="18"/>
              </w:rPr>
              <w:t>(★)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必须具备手机客户端应用，手机客户端是电子书借阅机配套的手机端程序，且可与图书馆正在使用的移动图书馆客户端联机使用。</w:t>
            </w:r>
          </w:p>
        </w:tc>
      </w:tr>
      <w:tr w:rsidR="004A542B" w14:paraId="334C245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2E76" w14:textId="77777777" w:rsidR="004A542B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1.3 </w:t>
            </w:r>
            <w:r>
              <w:rPr>
                <w:rFonts w:ascii="宋体" w:hAnsi="宋体" w:cs="宋体" w:hint="eastAsia"/>
                <w:sz w:val="18"/>
              </w:rPr>
              <w:t>(★) 通过配套的手机客户端可以直接扫描电子书借阅机上的图书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二维码下载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图书到手机等移动终端中阅读。手机客户端需同时支持ios、android系统。</w:t>
            </w:r>
          </w:p>
        </w:tc>
      </w:tr>
      <w:tr w:rsidR="004A542B" w14:paraId="4541D2D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A063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1.4</w:t>
            </w:r>
            <w:r>
              <w:rPr>
                <w:rFonts w:ascii="宋体" w:hAnsi="宋体" w:cs="宋体" w:hint="eastAsia"/>
                <w:sz w:val="18"/>
              </w:rPr>
              <w:t>支持远程定时更新，支持一键更新，减少管理成本。</w:t>
            </w:r>
          </w:p>
        </w:tc>
      </w:tr>
      <w:tr w:rsidR="004A542B" w14:paraId="677669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B7E0C" w14:textId="77777777" w:rsidR="004A542B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1.5</w:t>
            </w:r>
            <w:r>
              <w:rPr>
                <w:rFonts w:ascii="宋体" w:hAnsi="宋体" w:cs="宋体" w:hint="eastAsia"/>
                <w:sz w:val="18"/>
              </w:rPr>
              <w:t>(★)通过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微信等第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三方扫描工具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二维码扫描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，可提供直接在线阅读原版文本全文，无需下载客户端，并能将图书分享至朋友圈等社交网络。也可根据读者喜好自行选择下载客户端阅读。</w:t>
            </w:r>
          </w:p>
        </w:tc>
      </w:tr>
      <w:tr w:rsidR="004A542B" w14:paraId="5D38512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14:paraId="07ECEB82" w14:textId="77777777" w:rsidR="004A542B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  <w:t>2.借阅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  <w:t>机资源</w:t>
            </w:r>
            <w:proofErr w:type="gramEnd"/>
          </w:p>
        </w:tc>
      </w:tr>
      <w:tr w:rsidR="004A542B" w14:paraId="28C2FCE1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56ADA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2.1</w:t>
            </w:r>
            <w:r>
              <w:rPr>
                <w:rFonts w:ascii="宋体" w:hAnsi="宋体" w:cs="宋体" w:hint="eastAsia"/>
                <w:sz w:val="18"/>
              </w:rPr>
              <w:t>(★) 电子书借阅机内置3000册正版授权的epub格式电子图书且与原版图书保持原貌一致，如相关图片、目录等，每月定时更新不少于150册热门电子图书。支持新书、热门图书标记功能，供读者参考。</w:t>
            </w:r>
          </w:p>
        </w:tc>
      </w:tr>
      <w:tr w:rsidR="004A542B" w14:paraId="410DBE18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90AD1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2.2</w:t>
            </w:r>
            <w:r>
              <w:rPr>
                <w:rFonts w:ascii="宋体" w:hAnsi="宋体" w:cs="宋体" w:hint="eastAsia"/>
                <w:sz w:val="18"/>
              </w:rPr>
              <w:t>(★)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内置期刊资源，期刊种类不少于200种，每月定期更新。</w:t>
            </w:r>
          </w:p>
          <w:p w14:paraId="697223D6" w14:textId="77777777" w:rsidR="004A542B" w:rsidRDefault="00000000">
            <w:pPr>
              <w:ind w:firstLineChars="300" w:firstLine="54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期刊支持扫描下载至手机客户端中离线阅读。</w:t>
            </w:r>
          </w:p>
        </w:tc>
      </w:tr>
      <w:tr w:rsidR="004A542B" w14:paraId="5B96961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61FC" w14:textId="77777777" w:rsidR="004A542B" w:rsidRDefault="00000000">
            <w:pPr>
              <w:jc w:val="left"/>
              <w:rPr>
                <w:rFonts w:ascii="宋体" w:hAnsi="宋体" w:cs="宋体" w:hint="eastAsia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2.3</w:t>
            </w:r>
            <w:r>
              <w:rPr>
                <w:rFonts w:ascii="宋体" w:hAnsi="宋体" w:cs="宋体" w:hint="eastAsia"/>
                <w:sz w:val="18"/>
              </w:rPr>
              <w:t xml:space="preserve">(★)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配套新书推荐栏目，每周更新，每月推送不低于25本。</w:t>
            </w:r>
          </w:p>
        </w:tc>
      </w:tr>
      <w:tr w:rsidR="004A542B" w14:paraId="63934623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CD6C41" w14:textId="77777777" w:rsidR="004A542B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  <w:t>3. 个性化</w:t>
            </w:r>
          </w:p>
        </w:tc>
      </w:tr>
      <w:tr w:rsidR="004A542B" w14:paraId="44F35F3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C72C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3.1 (★)借阅机终端系统支持定制显示单位名称、logo、待机画面、二维码，可将购买单位的名称和logo配置到程序中。可任意修改待机画面，通过后台可进行相关待机画面修改，随时满足图书馆的通知要求。</w:t>
            </w:r>
          </w:p>
        </w:tc>
      </w:tr>
      <w:tr w:rsidR="004A542B" w14:paraId="15FC38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91E26" w14:textId="77777777" w:rsidR="004A542B" w:rsidRDefault="00000000">
            <w:pPr>
              <w:jc w:val="left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3.2(★)提供不少于5种不同风格的模版，供用户自行选择，随时更换模版以适应不同场合的需求。</w:t>
            </w:r>
          </w:p>
        </w:tc>
      </w:tr>
      <w:tr w:rsidR="004A542B" w14:paraId="22FFDBAE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F0167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3.3(★)</w:t>
            </w:r>
            <w:r>
              <w:rPr>
                <w:rFonts w:ascii="宋体" w:hAnsi="宋体" w:cs="宋体" w:hint="eastAsia"/>
                <w:sz w:val="18"/>
              </w:rPr>
              <w:t xml:space="preserve"> 图书分类支持定制：可根据用户的需求定制一个图书分类，推荐相关的电子图书到借阅机中展示。定制的图书也可以通过扫描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二维码的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方式下载至手机客户端中离线阅读。</w:t>
            </w:r>
          </w:p>
        </w:tc>
      </w:tr>
      <w:tr w:rsidR="004A542B" w14:paraId="4ED0BA3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F24C6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3.4</w:t>
            </w:r>
            <w:r>
              <w:rPr>
                <w:rFonts w:ascii="宋体" w:hAnsi="宋体" w:cs="宋体" w:hint="eastAsia"/>
                <w:sz w:val="18"/>
              </w:rPr>
              <w:t>(★)支持挂接单个专题，多个专题以及多个专题组。</w:t>
            </w:r>
          </w:p>
        </w:tc>
      </w:tr>
      <w:tr w:rsidR="004A542B" w14:paraId="26AE3D5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14:paraId="3B89238E" w14:textId="77777777" w:rsidR="004A542B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8"/>
              </w:rPr>
              <w:t>4．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  <w:t>后台管理</w:t>
            </w:r>
          </w:p>
        </w:tc>
      </w:tr>
      <w:tr w:rsidR="004A542B" w14:paraId="768B13F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97D3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4.1 (★)提供用户管理后台。图书馆可以自行配置借阅机的显示效果，挑选展示风格。</w:t>
            </w:r>
          </w:p>
        </w:tc>
      </w:tr>
      <w:tr w:rsidR="004A542B" w14:paraId="08530B7E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B156E" w14:textId="77777777" w:rsidR="004A542B" w:rsidRDefault="00000000">
            <w:pPr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4.2 (★)提供信息发布后台。图书馆可以自行发布文字、图片等信息，推送至指定的借阅机上显示。</w:t>
            </w:r>
          </w:p>
        </w:tc>
      </w:tr>
      <w:tr w:rsidR="004A542B" w14:paraId="2F52218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EAA7A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4.3 (★)提供视频上传后台。图书馆可以自定义发布视频资源，获取播放地址；支持单个、多个视频、多个视频组的不同展示。</w:t>
            </w:r>
          </w:p>
        </w:tc>
      </w:tr>
      <w:tr w:rsidR="004A542B" w14:paraId="74082E8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064A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4.4 (★)提供人员架构信息发布后台，单位可以自行添加信息。</w:t>
            </w:r>
          </w:p>
        </w:tc>
      </w:tr>
      <w:tr w:rsidR="004A542B" w14:paraId="3F3562DE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4D0C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4.5 (★)提供图片上传后台，用户可以自定义上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传图片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资源。</w:t>
            </w:r>
          </w:p>
        </w:tc>
      </w:tr>
      <w:tr w:rsidR="004A542B" w14:paraId="51637C83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80780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4.6 (★)</w:t>
            </w:r>
            <w:r>
              <w:rPr>
                <w:rFonts w:ascii="宋体" w:hAnsi="宋体" w:cs="宋体" w:hint="eastAsia"/>
                <w:sz w:val="18"/>
              </w:rPr>
              <w:t>提供统一的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微服务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管理平台，支持PC端+移动端的多终端自主管理功能。</w:t>
            </w:r>
          </w:p>
        </w:tc>
      </w:tr>
      <w:tr w:rsidR="004A542B" w14:paraId="65E0F47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6E8A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4.7(★)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微服务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管理后台支持对设备信息查看、在线/离线状态监控等。</w:t>
            </w:r>
          </w:p>
        </w:tc>
      </w:tr>
      <w:tr w:rsidR="004A542B" w14:paraId="0F93766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53CC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4.8</w:t>
            </w:r>
            <w:r>
              <w:rPr>
                <w:rFonts w:ascii="宋体" w:hAnsi="宋体" w:cs="宋体" w:hint="eastAsia"/>
                <w:sz w:val="18"/>
              </w:rPr>
              <w:t>(★)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微服务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管理后台可以对设备进行远程管理，包括重启、关机、刷新等操作。</w:t>
            </w:r>
          </w:p>
        </w:tc>
      </w:tr>
      <w:tr w:rsidR="004A542B" w14:paraId="1CCF85D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C07F9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lastRenderedPageBreak/>
              <w:t>4.9</w:t>
            </w:r>
            <w:r>
              <w:rPr>
                <w:rFonts w:ascii="宋体" w:hAnsi="宋体" w:cs="宋体" w:hint="eastAsia"/>
                <w:sz w:val="18"/>
              </w:rPr>
              <w:t>(★)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微服务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管理后台可以对设备进行内容配置，切换版式、显示名称、添加导航及调整顺序等</w:t>
            </w:r>
          </w:p>
        </w:tc>
      </w:tr>
      <w:tr w:rsidR="004A542B" w14:paraId="1326445E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44F9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4.9</w:t>
            </w:r>
            <w:r>
              <w:rPr>
                <w:rFonts w:ascii="宋体" w:hAnsi="宋体" w:cs="宋体" w:hint="eastAsia"/>
                <w:sz w:val="18"/>
              </w:rPr>
              <w:t>(★)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微服务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管理后台可以对设备进行版式修改</w:t>
            </w:r>
          </w:p>
        </w:tc>
      </w:tr>
      <w:tr w:rsidR="004A542B" w14:paraId="60E654C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14:paraId="0A5C4250" w14:textId="77777777" w:rsidR="004A542B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8"/>
              </w:rPr>
              <w:t>5．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  <w:t>配套的手机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8"/>
              </w:rPr>
              <w:t>端服务</w:t>
            </w:r>
            <w:proofErr w:type="gramEnd"/>
          </w:p>
        </w:tc>
      </w:tr>
      <w:tr w:rsidR="004A542B" w14:paraId="5ACF926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142B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5.1配套的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手机端应具备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夜间模式转换，文字大小调整等功能。</w:t>
            </w:r>
          </w:p>
        </w:tc>
      </w:tr>
      <w:tr w:rsidR="004A542B" w14:paraId="173359A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F2883" w14:textId="77777777" w:rsidR="004A542B" w:rsidRDefault="00000000">
            <w:pPr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5.2手机客户端可保留相关阅读记录。</w:t>
            </w:r>
          </w:p>
        </w:tc>
      </w:tr>
      <w:tr w:rsidR="004A542B" w14:paraId="6285F2C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33C69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5.3(★)手机客户端提供适合智能手机阅读的EPUB格式热门图书。图书支持全文下载，并保存在手机中。</w:t>
            </w:r>
          </w:p>
        </w:tc>
      </w:tr>
      <w:tr w:rsidR="004A542B" w14:paraId="321E8CF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FE41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kern w:val="0"/>
                <w:sz w:val="18"/>
              </w:rPr>
              <w:t>5.4(★)手机客户端可以观看适合智能手机播放的学术视频。</w:t>
            </w:r>
          </w:p>
        </w:tc>
      </w:tr>
      <w:tr w:rsidR="004A542B" w14:paraId="3079DB3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9BD7" w14:textId="77777777" w:rsidR="004A542B" w:rsidRDefault="00000000">
            <w:pPr>
              <w:jc w:val="left"/>
              <w:rPr>
                <w:rFonts w:ascii="宋体" w:hAnsi="宋体" w:cs="宋体" w:hint="eastAsia"/>
                <w:kern w:val="0"/>
                <w:sz w:val="18"/>
              </w:rPr>
            </w:pPr>
            <w:r>
              <w:rPr>
                <w:rFonts w:ascii="宋体" w:hAnsi="宋体" w:cs="宋体" w:hint="eastAsia"/>
                <w:kern w:val="0"/>
                <w:sz w:val="18"/>
              </w:rPr>
              <w:t>5.5(★)手机客户端支持在线听书。</w:t>
            </w:r>
          </w:p>
        </w:tc>
      </w:tr>
      <w:tr w:rsidR="004A542B" w14:paraId="361A00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D8AD6" w14:textId="77777777" w:rsidR="004A542B" w:rsidRDefault="00000000">
            <w:pPr>
              <w:jc w:val="left"/>
              <w:rPr>
                <w:rFonts w:ascii="宋体" w:hAnsi="宋体" w:cs="宋体" w:hint="eastAsia"/>
                <w:kern w:val="0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5.6(★)提供手机端遥控器，可实现对设备的便捷管理。</w:t>
            </w:r>
          </w:p>
        </w:tc>
      </w:tr>
      <w:tr w:rsidR="004A542B" w14:paraId="0AADD93A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454BD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5.7(★)手机端遥控器支持对设备信息查看、在线/离线状态监控等。</w:t>
            </w:r>
          </w:p>
        </w:tc>
      </w:tr>
      <w:tr w:rsidR="004A542B" w14:paraId="3A082C01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BF532" w14:textId="77777777" w:rsidR="004A542B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5.8(★)手机端遥控器可以快速进行</w:t>
            </w:r>
            <w:proofErr w:type="gramStart"/>
            <w:r>
              <w:rPr>
                <w:rFonts w:ascii="宋体" w:hAnsi="宋体" w:cs="宋体" w:hint="eastAsia"/>
                <w:sz w:val="18"/>
              </w:rPr>
              <w:t>屏保上</w:t>
            </w:r>
            <w:proofErr w:type="gramEnd"/>
            <w:r>
              <w:rPr>
                <w:rFonts w:ascii="宋体" w:hAnsi="宋体" w:cs="宋体" w:hint="eastAsia"/>
                <w:sz w:val="18"/>
              </w:rPr>
              <w:t>传、修改。</w:t>
            </w:r>
          </w:p>
        </w:tc>
      </w:tr>
      <w:tr w:rsidR="004A542B" w14:paraId="433F185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4B78" w14:textId="77777777" w:rsidR="004A542B" w:rsidRDefault="00000000">
            <w:pPr>
              <w:jc w:val="left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5.9(★)手机端遥控器支持信息发布（任务推送），更加高效，便捷。</w:t>
            </w:r>
          </w:p>
        </w:tc>
      </w:tr>
      <w:tr w:rsidR="004A542B" w14:paraId="54DE9F7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0241" w14:textId="77777777" w:rsidR="004A542B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6"/>
              </w:rPr>
              <w:t>合计价格：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BC4D9" w14:textId="77777777" w:rsidR="004A542B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36"/>
              </w:rPr>
              <w:t>_______________（元/年）</w:t>
            </w:r>
          </w:p>
        </w:tc>
      </w:tr>
    </w:tbl>
    <w:p w14:paraId="3C733035" w14:textId="77777777" w:rsidR="004A542B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注：以上价格含采购、人工及安装运输等一切费用。</w:t>
      </w:r>
    </w:p>
    <w:p w14:paraId="6D94ABBF" w14:textId="77777777" w:rsidR="004A542B" w:rsidRDefault="004A542B">
      <w:pPr>
        <w:jc w:val="left"/>
        <w:rPr>
          <w:b/>
          <w:szCs w:val="36"/>
        </w:rPr>
      </w:pPr>
    </w:p>
    <w:p w14:paraId="041851FC" w14:textId="77777777" w:rsidR="004A542B" w:rsidRDefault="00000000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联系方式：</w:t>
      </w:r>
    </w:p>
    <w:p w14:paraId="2F5C5085" w14:textId="77777777" w:rsidR="004A542B" w:rsidRDefault="004A542B">
      <w:pPr>
        <w:jc w:val="left"/>
        <w:rPr>
          <w:b/>
          <w:szCs w:val="36"/>
        </w:rPr>
      </w:pPr>
    </w:p>
    <w:p w14:paraId="555F5FF1" w14:textId="77777777" w:rsidR="004A542B" w:rsidRDefault="004A542B">
      <w:pPr>
        <w:jc w:val="left"/>
        <w:rPr>
          <w:b/>
          <w:szCs w:val="36"/>
        </w:rPr>
      </w:pPr>
    </w:p>
    <w:p w14:paraId="143AACFE" w14:textId="77777777" w:rsidR="004A542B" w:rsidRDefault="00000000">
      <w:pPr>
        <w:jc w:val="left"/>
      </w:pPr>
      <w:r>
        <w:rPr>
          <w:rFonts w:hint="eastAsia"/>
          <w:b/>
          <w:szCs w:val="36"/>
        </w:rPr>
        <w:t>单位盖章：</w:t>
      </w:r>
    </w:p>
    <w:p w14:paraId="10F75D28" w14:textId="77777777" w:rsidR="004A542B" w:rsidRDefault="004A542B"/>
    <w:sectPr w:rsidR="004A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1100BF"/>
    <w:rsid w:val="002061FD"/>
    <w:rsid w:val="002A7A8D"/>
    <w:rsid w:val="002C45B4"/>
    <w:rsid w:val="0033733E"/>
    <w:rsid w:val="00353A89"/>
    <w:rsid w:val="003834C5"/>
    <w:rsid w:val="003C0FE0"/>
    <w:rsid w:val="003E21F7"/>
    <w:rsid w:val="004809CF"/>
    <w:rsid w:val="004811EE"/>
    <w:rsid w:val="004A542B"/>
    <w:rsid w:val="00542E85"/>
    <w:rsid w:val="00555DEB"/>
    <w:rsid w:val="005C11DD"/>
    <w:rsid w:val="005D0B62"/>
    <w:rsid w:val="00644165"/>
    <w:rsid w:val="006B0B96"/>
    <w:rsid w:val="006C4E29"/>
    <w:rsid w:val="00784F7A"/>
    <w:rsid w:val="00793A70"/>
    <w:rsid w:val="00801765"/>
    <w:rsid w:val="00842ABA"/>
    <w:rsid w:val="008D7BBF"/>
    <w:rsid w:val="00906CCA"/>
    <w:rsid w:val="0097471C"/>
    <w:rsid w:val="009E2D3B"/>
    <w:rsid w:val="00A00F90"/>
    <w:rsid w:val="00A2765E"/>
    <w:rsid w:val="00A57539"/>
    <w:rsid w:val="00A87729"/>
    <w:rsid w:val="00A977D4"/>
    <w:rsid w:val="00AC4628"/>
    <w:rsid w:val="00AE1B33"/>
    <w:rsid w:val="00B802FC"/>
    <w:rsid w:val="00BB6E5E"/>
    <w:rsid w:val="00C573AB"/>
    <w:rsid w:val="00C605BE"/>
    <w:rsid w:val="00C71D70"/>
    <w:rsid w:val="00C92DAF"/>
    <w:rsid w:val="00CE16E0"/>
    <w:rsid w:val="00D0021D"/>
    <w:rsid w:val="00D15317"/>
    <w:rsid w:val="00D33931"/>
    <w:rsid w:val="00D7661F"/>
    <w:rsid w:val="00E448C5"/>
    <w:rsid w:val="00E5115E"/>
    <w:rsid w:val="00E55742"/>
    <w:rsid w:val="00E638CD"/>
    <w:rsid w:val="00ED0EED"/>
    <w:rsid w:val="00EF0642"/>
    <w:rsid w:val="00EF1352"/>
    <w:rsid w:val="00F121D5"/>
    <w:rsid w:val="00F26F91"/>
    <w:rsid w:val="00F85C62"/>
    <w:rsid w:val="00FA6563"/>
    <w:rsid w:val="055A4FEF"/>
    <w:rsid w:val="08FA3E5F"/>
    <w:rsid w:val="15217850"/>
    <w:rsid w:val="16145DA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4516"/>
  <w15:docId w15:val="{EACCA974-401D-4944-888B-350C0BC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30</cp:revision>
  <dcterms:created xsi:type="dcterms:W3CDTF">2023-09-26T09:34:00Z</dcterms:created>
  <dcterms:modified xsi:type="dcterms:W3CDTF">2025-01-03T00:38:00Z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