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73C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芜湖学院教学FPGA开发板采购项目</w:t>
      </w:r>
      <w:r>
        <w:rPr>
          <w:rFonts w:hint="eastAsia"/>
          <w:b/>
          <w:sz w:val="32"/>
          <w:szCs w:val="32"/>
        </w:rPr>
        <w:t>报价单</w:t>
      </w:r>
    </w:p>
    <w:tbl>
      <w:tblPr>
        <w:tblStyle w:val="5"/>
        <w:tblW w:w="13937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1991"/>
        <w:gridCol w:w="1991"/>
        <w:gridCol w:w="1991"/>
        <w:gridCol w:w="1991"/>
        <w:gridCol w:w="1991"/>
        <w:gridCol w:w="1991"/>
      </w:tblGrid>
      <w:tr w14:paraId="788B3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991" w:type="dxa"/>
            <w:noWrap w:val="0"/>
            <w:vAlign w:val="center"/>
          </w:tcPr>
          <w:p w14:paraId="466C2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设备名称</w:t>
            </w:r>
          </w:p>
        </w:tc>
        <w:tc>
          <w:tcPr>
            <w:tcW w:w="1991" w:type="dxa"/>
            <w:noWrap w:val="0"/>
            <w:vAlign w:val="center"/>
          </w:tcPr>
          <w:p w14:paraId="4709C8B3">
            <w:pPr>
              <w:keepNext w:val="0"/>
              <w:keepLines w:val="0"/>
              <w:pageBreakBefore w:val="0"/>
              <w:widowControl/>
              <w:suppressLineNumbers w:val="0"/>
              <w:pBdr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配套模块</w:t>
            </w:r>
          </w:p>
        </w:tc>
        <w:tc>
          <w:tcPr>
            <w:tcW w:w="1991" w:type="dxa"/>
            <w:noWrap w:val="0"/>
            <w:vAlign w:val="center"/>
          </w:tcPr>
          <w:p w14:paraId="6EAC6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</w:rPr>
              <w:t>套餐类型</w:t>
            </w:r>
          </w:p>
        </w:tc>
        <w:tc>
          <w:tcPr>
            <w:tcW w:w="1991" w:type="dxa"/>
            <w:noWrap w:val="0"/>
            <w:vAlign w:val="center"/>
          </w:tcPr>
          <w:p w14:paraId="1D271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</w:rPr>
              <w:t>颜色分类</w:t>
            </w:r>
          </w:p>
        </w:tc>
        <w:tc>
          <w:tcPr>
            <w:tcW w:w="1991" w:type="dxa"/>
            <w:noWrap w:val="0"/>
            <w:vAlign w:val="center"/>
          </w:tcPr>
          <w:p w14:paraId="4B0B5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lang w:val="en-US" w:eastAsia="zh-CN"/>
              </w:rPr>
              <w:t>单价</w:t>
            </w:r>
          </w:p>
        </w:tc>
        <w:tc>
          <w:tcPr>
            <w:tcW w:w="1991" w:type="dxa"/>
            <w:noWrap w:val="0"/>
            <w:vAlign w:val="center"/>
          </w:tcPr>
          <w:p w14:paraId="0C6E9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991" w:type="dxa"/>
            <w:noWrap w:val="0"/>
            <w:vAlign w:val="center"/>
          </w:tcPr>
          <w:p w14:paraId="51D44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lang w:val="en-US" w:eastAsia="zh-CN"/>
              </w:rPr>
              <w:t>合计</w:t>
            </w:r>
          </w:p>
        </w:tc>
      </w:tr>
      <w:tr w14:paraId="33FD9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1991" w:type="dxa"/>
            <w:noWrap w:val="0"/>
            <w:vAlign w:val="center"/>
          </w:tcPr>
          <w:p w14:paraId="6D10A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Xilinx FPGA开发板AXU3EG视频套餐</w:t>
            </w:r>
          </w:p>
        </w:tc>
        <w:tc>
          <w:tcPr>
            <w:tcW w:w="1991" w:type="dxa"/>
            <w:noWrap w:val="0"/>
            <w:vAlign w:val="center"/>
          </w:tcPr>
          <w:p w14:paraId="7AE827CC">
            <w:pPr>
              <w:keepNext w:val="0"/>
              <w:keepLines w:val="0"/>
              <w:pageBreakBefore w:val="0"/>
              <w:widowControl/>
              <w:suppressLineNumbers w:val="0"/>
              <w:pBdr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开发板、下载器、MIPI摄像头、7寸屏</w:t>
            </w:r>
          </w:p>
        </w:tc>
        <w:tc>
          <w:tcPr>
            <w:tcW w:w="1991" w:type="dxa"/>
            <w:noWrap w:val="0"/>
            <w:vAlign w:val="center"/>
          </w:tcPr>
          <w:p w14:paraId="719C0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视频套餐</w:t>
            </w:r>
          </w:p>
        </w:tc>
        <w:tc>
          <w:tcPr>
            <w:tcW w:w="1991" w:type="dxa"/>
            <w:noWrap w:val="0"/>
            <w:vAlign w:val="center"/>
          </w:tcPr>
          <w:p w14:paraId="7E32A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1"/>
                <w:szCs w:val="21"/>
              </w:rPr>
              <w:t>AXU3EGB V3.0</w:t>
            </w:r>
          </w:p>
        </w:tc>
        <w:tc>
          <w:tcPr>
            <w:tcW w:w="1991" w:type="dxa"/>
            <w:noWrap w:val="0"/>
            <w:vAlign w:val="center"/>
          </w:tcPr>
          <w:p w14:paraId="43D1C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991" w:type="dxa"/>
            <w:noWrap w:val="0"/>
            <w:vAlign w:val="center"/>
          </w:tcPr>
          <w:p w14:paraId="3AABE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1"/>
                <w:szCs w:val="21"/>
                <w:lang w:val="en-US" w:eastAsia="zh-CN"/>
              </w:rPr>
              <w:t>32套</w:t>
            </w:r>
          </w:p>
        </w:tc>
        <w:tc>
          <w:tcPr>
            <w:tcW w:w="1991" w:type="dxa"/>
            <w:noWrap w:val="0"/>
            <w:vAlign w:val="center"/>
          </w:tcPr>
          <w:p w14:paraId="4A286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 w14:paraId="0619D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964" w:type="dxa"/>
            <w:gridSpan w:val="4"/>
            <w:noWrap w:val="0"/>
            <w:vAlign w:val="center"/>
          </w:tcPr>
          <w:p w14:paraId="4CCDB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1"/>
                <w:szCs w:val="21"/>
                <w:lang w:val="en-US" w:eastAsia="zh-CN"/>
              </w:rPr>
              <w:t>总计</w:t>
            </w:r>
          </w:p>
        </w:tc>
        <w:tc>
          <w:tcPr>
            <w:tcW w:w="5973" w:type="dxa"/>
            <w:gridSpan w:val="3"/>
            <w:noWrap w:val="0"/>
            <w:vAlign w:val="center"/>
          </w:tcPr>
          <w:p w14:paraId="4852B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</w:tbl>
    <w:p w14:paraId="2E4FD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b/>
          <w:szCs w:val="36"/>
        </w:rPr>
      </w:pPr>
      <w:r>
        <w:rPr>
          <w:rFonts w:hint="eastAsia" w:ascii="仿宋" w:hAnsi="仿宋" w:eastAsia="仿宋" w:cs="仿宋"/>
          <w:b/>
          <w:sz w:val="18"/>
          <w:szCs w:val="18"/>
        </w:rPr>
        <w:t>以上价格含税（普通发票）及安装运输等费用。</w:t>
      </w:r>
    </w:p>
    <w:p w14:paraId="33CB52CB">
      <w:pPr>
        <w:jc w:val="both"/>
        <w:rPr>
          <w:rFonts w:hint="eastAsia"/>
          <w:lang w:eastAsia="zh-CN"/>
        </w:rPr>
      </w:pPr>
    </w:p>
    <w:p w14:paraId="58726B63"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单位名称（盖章）：</w:t>
      </w:r>
    </w:p>
    <w:p w14:paraId="6ECC310C">
      <w:pPr>
        <w:jc w:val="both"/>
        <w:rPr>
          <w:rFonts w:hint="eastAsia"/>
          <w:lang w:eastAsia="zh-CN"/>
        </w:rPr>
      </w:pPr>
    </w:p>
    <w:p w14:paraId="1A1945B6"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联系方式：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wODA5NDY4YjcyODJjOTE2NmQ5ZmFiMDgxYWYwNjQifQ=="/>
  </w:docVars>
  <w:rsids>
    <w:rsidRoot w:val="00D33931"/>
    <w:rsid w:val="0000675F"/>
    <w:rsid w:val="000D2BFC"/>
    <w:rsid w:val="000D5D23"/>
    <w:rsid w:val="000F3554"/>
    <w:rsid w:val="002061FD"/>
    <w:rsid w:val="0033733E"/>
    <w:rsid w:val="003834C5"/>
    <w:rsid w:val="003C0FE0"/>
    <w:rsid w:val="004809CF"/>
    <w:rsid w:val="00542E85"/>
    <w:rsid w:val="005C11DD"/>
    <w:rsid w:val="005D0B62"/>
    <w:rsid w:val="00644165"/>
    <w:rsid w:val="006B0B96"/>
    <w:rsid w:val="006C4E29"/>
    <w:rsid w:val="00784F7A"/>
    <w:rsid w:val="00842ABA"/>
    <w:rsid w:val="0097471C"/>
    <w:rsid w:val="00A57539"/>
    <w:rsid w:val="00B802FC"/>
    <w:rsid w:val="00BB6E5E"/>
    <w:rsid w:val="00C573AB"/>
    <w:rsid w:val="00C605BE"/>
    <w:rsid w:val="00C71D70"/>
    <w:rsid w:val="00D15317"/>
    <w:rsid w:val="00D33931"/>
    <w:rsid w:val="00D7661F"/>
    <w:rsid w:val="00E5115E"/>
    <w:rsid w:val="00E638CD"/>
    <w:rsid w:val="00ED0EED"/>
    <w:rsid w:val="00EF0642"/>
    <w:rsid w:val="00EF1352"/>
    <w:rsid w:val="00F121D5"/>
    <w:rsid w:val="0ACC04CF"/>
    <w:rsid w:val="15217850"/>
    <w:rsid w:val="17EB5300"/>
    <w:rsid w:val="188E234A"/>
    <w:rsid w:val="3FFF7D45"/>
    <w:rsid w:val="4F124A12"/>
    <w:rsid w:val="54C042D0"/>
    <w:rsid w:val="56BA722E"/>
    <w:rsid w:val="5D815143"/>
    <w:rsid w:val="6758627D"/>
    <w:rsid w:val="6CE0240E"/>
    <w:rsid w:val="6ECD27B3"/>
    <w:rsid w:val="710E4D35"/>
    <w:rsid w:val="7FDC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381</Words>
  <Characters>445</Characters>
  <Lines>1</Lines>
  <Paragraphs>1</Paragraphs>
  <TotalTime>1</TotalTime>
  <ScaleCrop>false</ScaleCrop>
  <LinksUpToDate>false</LinksUpToDate>
  <CharactersWithSpaces>448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2023-09-26T09:34:00Z</dcterms:created>
  <dc:creator>705491737@qq.com</dc:creator>
  <cp:lastModifiedBy>欣辰爹</cp:lastModifiedBy>
  <dcterms:modified xsi:type="dcterms:W3CDTF">2026-01-12T05:05:54Z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DAFA6940D53D4FD6812F9CDFC2913AA0_12</vt:lpwstr>
  </property>
  <property fmtid="{D5CDD505-2E9C-101B-9397-08002B2CF9AE}" pid="4" name="KSOTemplateDocerSaveRecord">
    <vt:lpwstr>eyJoZGlkIjoiNTFjMzUxYmVjMWE1MTIwNzg4YjBkZmFiN2Y4ZDk1M2QiLCJ1c2VySWQiOiIzMDc0NzE3NzEifQ==</vt:lpwstr>
  </property>
</Properties>
</file>