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31D8" w14:textId="77777777" w:rsidR="00FC45CA" w:rsidRPr="0041782B" w:rsidRDefault="00FC45CA" w:rsidP="00FC45CA">
      <w:pPr>
        <w:wordWrap w:val="0"/>
        <w:topLinePunct/>
        <w:spacing w:line="360" w:lineRule="auto"/>
        <w:jc w:val="center"/>
        <w:outlineLvl w:val="1"/>
        <w:rPr>
          <w:rFonts w:ascii="黑体" w:eastAsia="黑体" w:hAnsi="黑体" w:hint="eastAsia"/>
          <w:b/>
          <w:sz w:val="32"/>
          <w:szCs w:val="32"/>
        </w:rPr>
      </w:pPr>
      <w:bookmarkStart w:id="0" w:name="OLE_LINK1"/>
      <w:r w:rsidRPr="0041782B">
        <w:rPr>
          <w:rFonts w:ascii="黑体" w:eastAsia="黑体" w:hAnsi="黑体"/>
          <w:b/>
          <w:sz w:val="32"/>
          <w:szCs w:val="32"/>
        </w:rPr>
        <w:t>采购需求说明</w:t>
      </w:r>
    </w:p>
    <w:p w14:paraId="642EF3FF" w14:textId="77777777" w:rsidR="00FC45CA" w:rsidRDefault="00FC45CA" w:rsidP="00FC45CA">
      <w:pPr>
        <w:pStyle w:val="2"/>
        <w:topLinePunct/>
        <w:spacing w:line="360" w:lineRule="auto"/>
        <w:ind w:firstLine="422"/>
        <w:rPr>
          <w:rFonts w:ascii="仿宋" w:eastAsia="仿宋" w:hAnsi="仿宋" w:hint="eastAsia"/>
          <w:b/>
        </w:rPr>
      </w:pPr>
    </w:p>
    <w:p w14:paraId="4D249B80" w14:textId="77777777" w:rsidR="00E1444B" w:rsidRDefault="00E1444B" w:rsidP="00FC45CA">
      <w:pPr>
        <w:pStyle w:val="2"/>
        <w:topLinePunct/>
        <w:spacing w:line="360" w:lineRule="auto"/>
        <w:ind w:firstLine="422"/>
        <w:rPr>
          <w:rFonts w:ascii="仿宋" w:eastAsia="仿宋" w:hAnsi="仿宋" w:hint="eastAsia"/>
          <w:b/>
        </w:rPr>
      </w:pPr>
    </w:p>
    <w:p w14:paraId="7853773E" w14:textId="77777777" w:rsidR="00FC45CA" w:rsidRPr="00FC45CA" w:rsidRDefault="00FC45CA" w:rsidP="00FC45CA">
      <w:pPr>
        <w:pStyle w:val="2"/>
        <w:topLinePunct/>
        <w:spacing w:line="360" w:lineRule="auto"/>
        <w:ind w:leftChars="0" w:left="0" w:firstLine="482"/>
        <w:rPr>
          <w:rFonts w:ascii="仿宋" w:eastAsia="仿宋" w:hAnsi="仿宋" w:hint="eastAsia"/>
          <w:b/>
          <w:sz w:val="24"/>
        </w:rPr>
      </w:pPr>
      <w:r w:rsidRPr="00FC45CA">
        <w:rPr>
          <w:rFonts w:ascii="仿宋" w:eastAsia="仿宋" w:hAnsi="仿宋" w:hint="eastAsia"/>
          <w:b/>
          <w:sz w:val="24"/>
        </w:rPr>
        <w:t>一、供货质量要求</w:t>
      </w:r>
    </w:p>
    <w:p w14:paraId="35127E29" w14:textId="3860865A" w:rsidR="00FC45CA" w:rsidRPr="00FC45CA" w:rsidRDefault="00FC45CA" w:rsidP="00FC45CA">
      <w:pPr>
        <w:pStyle w:val="2"/>
        <w:topLinePunct/>
        <w:spacing w:line="360" w:lineRule="auto"/>
        <w:ind w:leftChars="0" w:left="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供应商需按校方提供的清单中的</w:t>
      </w:r>
      <w:r w:rsidRPr="00FC45CA">
        <w:rPr>
          <w:rFonts w:ascii="仿宋" w:eastAsia="仿宋" w:hAnsi="仿宋" w:hint="eastAsia"/>
          <w:b/>
          <w:bCs/>
          <w:sz w:val="24"/>
        </w:rPr>
        <w:t>“品种、规格、数量、备注说明及校方指定要求”</w:t>
      </w:r>
      <w:r w:rsidRPr="00FC45CA">
        <w:rPr>
          <w:rFonts w:ascii="仿宋" w:eastAsia="仿宋" w:hAnsi="仿宋" w:hint="eastAsia"/>
          <w:sz w:val="24"/>
        </w:rPr>
        <w:t>进行供货，其中数量较多树种如广玉兰、栾树、樱花等，供应商需组织校方代表现场号苗。若提供的苗木不符合以下苗木质量、技术操作及组织管理要求，校方将作无条件退货处理，由此增加的相关费用由供应商承担，且需赔偿校方由此引起的一切损失。</w:t>
      </w:r>
    </w:p>
    <w:p w14:paraId="217EAF75" w14:textId="77777777" w:rsidR="00FC45CA" w:rsidRPr="00FC45CA" w:rsidRDefault="00FC45CA" w:rsidP="00FC45CA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</w:rPr>
      </w:pPr>
      <w:r w:rsidRPr="00FC45CA">
        <w:rPr>
          <w:rFonts w:ascii="仿宋" w:eastAsia="仿宋" w:hAnsi="仿宋" w:hint="eastAsia"/>
          <w:b/>
          <w:bCs/>
          <w:sz w:val="24"/>
        </w:rPr>
        <w:t>1.苗木质量要求：</w:t>
      </w:r>
    </w:p>
    <w:p w14:paraId="141DD6B3" w14:textId="77777777" w:rsidR="00FC45CA" w:rsidRPr="00FC45CA" w:rsidRDefault="00FC45CA" w:rsidP="00FC45CA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（1）植株生长旺盛，无现疫病虫害及机械损伤；无明显疤痕及遗留；</w:t>
      </w:r>
    </w:p>
    <w:p w14:paraId="57C25789" w14:textId="77777777" w:rsidR="00FC45CA" w:rsidRPr="00FC45CA" w:rsidRDefault="00FC45CA" w:rsidP="00FC45CA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（2）植物分枝点合理，符合“黄金分割”通则（即第一分枝点的离地高度约为等于植株自然高的1/3），特殊品种及甲方特殊要求除外；</w:t>
      </w:r>
    </w:p>
    <w:p w14:paraId="55A4F9AF" w14:textId="77777777" w:rsidR="00FC45CA" w:rsidRPr="00FC45CA" w:rsidRDefault="00FC45CA" w:rsidP="00FC45CA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（3）植株冠幅饱满紧凑，无缺失，偏冠，歪斜等现象；</w:t>
      </w:r>
    </w:p>
    <w:p w14:paraId="350BA363" w14:textId="77777777" w:rsidR="00FC45CA" w:rsidRPr="00FC45CA" w:rsidRDefault="00FC45CA" w:rsidP="00FC45CA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（4）苗木无折断，枯枝现象，没有5cm以上的锯枝。</w:t>
      </w:r>
    </w:p>
    <w:p w14:paraId="1A87EDA0" w14:textId="77777777" w:rsidR="00FC45CA" w:rsidRPr="00FC45CA" w:rsidRDefault="00FC45CA" w:rsidP="00FC45CA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</w:rPr>
      </w:pPr>
      <w:r w:rsidRPr="00FC45CA">
        <w:rPr>
          <w:rFonts w:ascii="仿宋" w:eastAsia="仿宋" w:hAnsi="仿宋" w:hint="eastAsia"/>
          <w:b/>
          <w:bCs/>
          <w:sz w:val="24"/>
        </w:rPr>
        <w:t>2.土球质量要求：</w:t>
      </w:r>
    </w:p>
    <w:p w14:paraId="6BB3D2BD" w14:textId="6F47F40E" w:rsidR="00FC45CA" w:rsidRPr="00FC45CA" w:rsidRDefault="00FC45CA" w:rsidP="00FC45CA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（1）要求带</w:t>
      </w:r>
      <w:r>
        <w:rPr>
          <w:rFonts w:ascii="仿宋" w:eastAsia="仿宋" w:hAnsi="仿宋" w:hint="eastAsia"/>
          <w:sz w:val="24"/>
        </w:rPr>
        <w:t>实</w:t>
      </w:r>
      <w:r w:rsidRPr="00FC45CA">
        <w:rPr>
          <w:rFonts w:ascii="仿宋" w:eastAsia="仿宋" w:hAnsi="仿宋" w:hint="eastAsia"/>
          <w:sz w:val="24"/>
        </w:rPr>
        <w:t>土的</w:t>
      </w:r>
      <w:r>
        <w:rPr>
          <w:rFonts w:ascii="仿宋" w:eastAsia="仿宋" w:hAnsi="仿宋" w:hint="eastAsia"/>
          <w:sz w:val="24"/>
        </w:rPr>
        <w:t>树</w:t>
      </w:r>
      <w:r w:rsidRPr="00FC45CA">
        <w:rPr>
          <w:rFonts w:ascii="仿宋" w:eastAsia="仿宋" w:hAnsi="仿宋" w:hint="eastAsia"/>
          <w:sz w:val="24"/>
        </w:rPr>
        <w:t>种</w:t>
      </w:r>
      <w:r>
        <w:rPr>
          <w:rFonts w:ascii="仿宋" w:eastAsia="仿宋" w:hAnsi="仿宋" w:hint="eastAsia"/>
          <w:sz w:val="24"/>
        </w:rPr>
        <w:t>，禁止使用沙土苗</w:t>
      </w:r>
      <w:r w:rsidRPr="00FC45CA">
        <w:rPr>
          <w:rFonts w:ascii="仿宋" w:eastAsia="仿宋" w:hAnsi="仿宋" w:hint="eastAsia"/>
          <w:sz w:val="24"/>
        </w:rPr>
        <w:t>，其土球规格原则上符合“球径约等于胸径的7-9倍”要求（土球球径以250cm为上限）；</w:t>
      </w:r>
    </w:p>
    <w:p w14:paraId="6CA87EAA" w14:textId="77777777" w:rsidR="00FC45CA" w:rsidRPr="00FC45CA" w:rsidRDefault="00FC45CA" w:rsidP="00FC45CA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（2）上球必须去掉浮土层，少伤主根，保证足够的土球厚度，厚度为土球直径的1/2，土球包扎紧实牢固，包装方法及材料必须科学，实用；</w:t>
      </w:r>
    </w:p>
    <w:p w14:paraId="17103014" w14:textId="77777777" w:rsidR="00FC45CA" w:rsidRPr="00FC45CA" w:rsidRDefault="00FC45CA" w:rsidP="00FC45CA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（3）沟边苗木或有其它阻碍物，土球带不完整或主根需斩断的苗木应避免挖取；</w:t>
      </w:r>
    </w:p>
    <w:p w14:paraId="63112D87" w14:textId="77777777" w:rsidR="00FC45CA" w:rsidRPr="00FC45CA" w:rsidRDefault="00FC45CA" w:rsidP="00FC45CA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（4）挖掘形式必须与包装形式规格相一致，包扎必须扎紧，包扎必须扎紧，土球不能松散，土球底部以45角收底挖球形，遇大根必须据断，严禁根裂。</w:t>
      </w:r>
    </w:p>
    <w:p w14:paraId="250C9213" w14:textId="77777777" w:rsidR="00FC45CA" w:rsidRPr="00FC45CA" w:rsidRDefault="00FC45CA" w:rsidP="00FC45CA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</w:rPr>
      </w:pPr>
      <w:r w:rsidRPr="00FC45CA">
        <w:rPr>
          <w:rFonts w:ascii="仿宋" w:eastAsia="仿宋" w:hAnsi="仿宋" w:hint="eastAsia"/>
          <w:b/>
          <w:bCs/>
          <w:sz w:val="24"/>
        </w:rPr>
        <w:t>3.吊装要求：</w:t>
      </w:r>
    </w:p>
    <w:p w14:paraId="6E4CAA4E" w14:textId="77777777" w:rsidR="00FC45CA" w:rsidRPr="00FC45CA" w:rsidRDefault="00FC45CA" w:rsidP="00FC45CA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（1）树木挖掘修剪后，必须当天装车：</w:t>
      </w:r>
    </w:p>
    <w:p w14:paraId="0E2E7683" w14:textId="77777777" w:rsidR="00FC45CA" w:rsidRPr="00FC45CA" w:rsidRDefault="00FC45CA" w:rsidP="00FC45CA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（2）吊装时应采取必要的措施以不使土球及树干受损伤，严禁土球与树干之间松动。</w:t>
      </w:r>
    </w:p>
    <w:p w14:paraId="278542F4" w14:textId="77777777" w:rsidR="00FC45CA" w:rsidRPr="00FC45CA" w:rsidRDefault="00FC45CA" w:rsidP="00FC45CA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</w:rPr>
      </w:pPr>
      <w:r w:rsidRPr="00FC45CA">
        <w:rPr>
          <w:rFonts w:ascii="仿宋" w:eastAsia="仿宋" w:hAnsi="仿宋" w:hint="eastAsia"/>
          <w:b/>
          <w:bCs/>
          <w:sz w:val="24"/>
        </w:rPr>
        <w:lastRenderedPageBreak/>
        <w:t>4.技术要素：</w:t>
      </w:r>
    </w:p>
    <w:p w14:paraId="3E66496E" w14:textId="77777777" w:rsidR="00FC45CA" w:rsidRPr="00FC45CA" w:rsidRDefault="00FC45CA" w:rsidP="00FC45CA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（1）修剪合理，树体收拢及机械吊装时必须采用实用材料（如竹片等）对绑扎部位作充分保护，树体二级分枝以下必须缠绑草绳；</w:t>
      </w:r>
    </w:p>
    <w:p w14:paraId="5C7A3F38" w14:textId="77777777" w:rsidR="00A02F92" w:rsidRDefault="00FC45CA" w:rsidP="00A02F92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（2）苗木起挖后，在停放及运输过程中必须进行保鲜，保湿，防风，防晒，抗蒸腾，抗寒等抗逆技术处理。</w:t>
      </w:r>
    </w:p>
    <w:p w14:paraId="782D22AC" w14:textId="77777777" w:rsidR="00A02F92" w:rsidRDefault="00FC45CA" w:rsidP="00A02F92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 w:rsidRPr="00FC45CA">
        <w:rPr>
          <w:rFonts w:ascii="仿宋" w:eastAsia="仿宋" w:hAnsi="仿宋" w:hint="eastAsia"/>
          <w:b/>
          <w:sz w:val="24"/>
        </w:rPr>
        <w:t>二、其他要求</w:t>
      </w:r>
    </w:p>
    <w:p w14:paraId="0A0E2E41" w14:textId="77777777" w:rsidR="00A02F92" w:rsidRDefault="00FC45CA" w:rsidP="00A02F92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1.供应商应自行到校实地考察，充分考虑现场情况，种植效果满足园艺花艺的种植效果，地面硬化恢复、草皮恢复、垃圾清运、质保养护、取水用水等环节，综合考虑项目涉及的一切费用进行报价，后期服务过程中以上环节不得出现额外费用。</w:t>
      </w:r>
    </w:p>
    <w:p w14:paraId="2900FB35" w14:textId="77777777" w:rsidR="00A02F92" w:rsidRDefault="00FC45CA" w:rsidP="00A02F92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2.拟派本项目负责人具备园林类或绿化类职称证书，并提供社保证明材料。原件备查。</w:t>
      </w:r>
    </w:p>
    <w:p w14:paraId="42CF93C7" w14:textId="77777777" w:rsidR="00A02F92" w:rsidRDefault="00FC45CA" w:rsidP="00A02F92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3.供应商签订合同后内向校方报送绿化补植补种及树木移栽施工方案（包括施工工期、机械进场、种植方案等信息），施工方案经校方同意后方可施工。</w:t>
      </w:r>
    </w:p>
    <w:p w14:paraId="1D3207A2" w14:textId="7FCEB772" w:rsidR="00A02F92" w:rsidRDefault="00FC45CA" w:rsidP="00A02F92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</w:rPr>
      </w:pPr>
      <w:r w:rsidRPr="00FC45CA">
        <w:rPr>
          <w:rFonts w:ascii="仿宋" w:eastAsia="仿宋" w:hAnsi="仿宋" w:hint="eastAsia"/>
          <w:b/>
          <w:bCs/>
          <w:sz w:val="24"/>
        </w:rPr>
        <w:t>*4.供应商在养护期内应确保移栽及补植的苗木成活率为100%，养护期内若出现苗木死亡</w:t>
      </w:r>
      <w:r w:rsidR="00A02F92">
        <w:rPr>
          <w:rFonts w:ascii="仿宋" w:eastAsia="仿宋" w:hAnsi="仿宋" w:hint="eastAsia"/>
          <w:b/>
          <w:bCs/>
          <w:sz w:val="24"/>
        </w:rPr>
        <w:t>情况，</w:t>
      </w:r>
      <w:r w:rsidRPr="00FC45CA">
        <w:rPr>
          <w:rFonts w:ascii="仿宋" w:eastAsia="仿宋" w:hAnsi="仿宋" w:hint="eastAsia"/>
          <w:b/>
          <w:bCs/>
          <w:sz w:val="24"/>
        </w:rPr>
        <w:t>供应商应在接到校方通知</w:t>
      </w:r>
      <w:r w:rsidR="00A02F92">
        <w:rPr>
          <w:rFonts w:ascii="仿宋" w:eastAsia="仿宋" w:hAnsi="仿宋" w:hint="eastAsia"/>
          <w:b/>
          <w:bCs/>
          <w:sz w:val="24"/>
        </w:rPr>
        <w:t>确定补种方案及时间（符合树木种植季节要求）</w:t>
      </w:r>
      <w:r w:rsidRPr="00FC45CA">
        <w:rPr>
          <w:rFonts w:ascii="仿宋" w:eastAsia="仿宋" w:hAnsi="仿宋" w:hint="eastAsia"/>
          <w:b/>
          <w:bCs/>
          <w:sz w:val="24"/>
        </w:rPr>
        <w:t>，若未按要求进行补植</w:t>
      </w:r>
      <w:r w:rsidR="00A02F92">
        <w:rPr>
          <w:rFonts w:ascii="仿宋" w:eastAsia="仿宋" w:hAnsi="仿宋" w:hint="eastAsia"/>
          <w:b/>
          <w:bCs/>
          <w:sz w:val="24"/>
        </w:rPr>
        <w:t>，养</w:t>
      </w:r>
      <w:r w:rsidRPr="00FC45CA">
        <w:rPr>
          <w:rFonts w:ascii="仿宋" w:eastAsia="仿宋" w:hAnsi="仿宋" w:hint="eastAsia"/>
          <w:b/>
          <w:bCs/>
          <w:sz w:val="24"/>
        </w:rPr>
        <w:t>校方有权按合同约定的费用扣除</w:t>
      </w:r>
      <w:r w:rsidR="00A02F92">
        <w:rPr>
          <w:rFonts w:ascii="仿宋" w:eastAsia="仿宋" w:hAnsi="仿宋" w:hint="eastAsia"/>
          <w:b/>
          <w:bCs/>
          <w:sz w:val="24"/>
        </w:rPr>
        <w:t>尾款</w:t>
      </w:r>
      <w:r w:rsidRPr="00FC45CA">
        <w:rPr>
          <w:rFonts w:ascii="仿宋" w:eastAsia="仿宋" w:hAnsi="仿宋" w:hint="eastAsia"/>
          <w:b/>
          <w:bCs/>
          <w:sz w:val="24"/>
        </w:rPr>
        <w:t>。</w:t>
      </w:r>
    </w:p>
    <w:p w14:paraId="43B03DEF" w14:textId="77777777" w:rsidR="00A02F92" w:rsidRDefault="00FC45CA" w:rsidP="00A02F92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FC45CA">
        <w:rPr>
          <w:rFonts w:ascii="仿宋" w:eastAsia="仿宋" w:hAnsi="仿宋" w:hint="eastAsia"/>
          <w:sz w:val="24"/>
        </w:rPr>
        <w:t>5.项目中所有移栽补植以及草皮恢复部分要翻土、捡石并外运、平土绿化、施肥、药物防治病害，地面修复；养护期二年。（具体内容详见采购需求清单）</w:t>
      </w:r>
      <w:bookmarkEnd w:id="0"/>
    </w:p>
    <w:p w14:paraId="7E9DC3D9" w14:textId="698F90BB" w:rsidR="00FC45CA" w:rsidRPr="00A02F92" w:rsidRDefault="00B802B8" w:rsidP="00A02F92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供应商需</w:t>
      </w:r>
      <w:r w:rsidR="00FC45CA" w:rsidRPr="00FC45CA">
        <w:rPr>
          <w:rFonts w:ascii="仿宋" w:eastAsia="仿宋" w:hAnsi="仿宋" w:hint="eastAsia"/>
          <w:b/>
          <w:bCs/>
          <w:sz w:val="24"/>
        </w:rPr>
        <w:t>提供承诺函并加盖公章，承诺函内容详见附件。</w:t>
      </w:r>
    </w:p>
    <w:p w14:paraId="60F03A63" w14:textId="1006328A" w:rsidR="003C764A" w:rsidRDefault="00B802B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36F7C95" w14:textId="77777777" w:rsidR="00B802B8" w:rsidRPr="00B802B8" w:rsidRDefault="00B802B8" w:rsidP="00B802B8">
      <w:pPr>
        <w:jc w:val="center"/>
        <w:rPr>
          <w:rFonts w:ascii="黑体" w:eastAsia="黑体" w:hAnsi="黑体" w:hint="eastAsia"/>
          <w:sz w:val="30"/>
          <w:szCs w:val="30"/>
        </w:rPr>
      </w:pPr>
      <w:r w:rsidRPr="00B802B8">
        <w:rPr>
          <w:rFonts w:ascii="黑体" w:eastAsia="黑体" w:hAnsi="黑体"/>
          <w:b/>
          <w:bCs/>
          <w:sz w:val="30"/>
          <w:szCs w:val="30"/>
        </w:rPr>
        <w:lastRenderedPageBreak/>
        <w:t>项目服务承诺函</w:t>
      </w:r>
    </w:p>
    <w:p w14:paraId="570B3F49" w14:textId="02080B95" w:rsidR="00B802B8" w:rsidRPr="00B802B8" w:rsidRDefault="00B802B8" w:rsidP="003C764A">
      <w:pPr>
        <w:spacing w:afterLines="20" w:after="62"/>
        <w:rPr>
          <w:rFonts w:ascii="仿宋" w:eastAsia="仿宋" w:hAnsi="仿宋" w:hint="eastAsia"/>
          <w:sz w:val="24"/>
        </w:rPr>
      </w:pPr>
      <w:r w:rsidRPr="00B802B8">
        <w:rPr>
          <w:rFonts w:ascii="仿宋" w:eastAsia="仿宋" w:hAnsi="仿宋"/>
          <w:sz w:val="24"/>
        </w:rPr>
        <w:t>致：</w:t>
      </w:r>
      <w:r>
        <w:rPr>
          <w:rFonts w:ascii="仿宋" w:eastAsia="仿宋" w:hAnsi="仿宋" w:hint="eastAsia"/>
          <w:sz w:val="24"/>
        </w:rPr>
        <w:t>芜湖学院</w:t>
      </w:r>
    </w:p>
    <w:p w14:paraId="6587C795" w14:textId="67F221E8" w:rsidR="00B802B8" w:rsidRPr="00B802B8" w:rsidRDefault="00B802B8" w:rsidP="003C764A">
      <w:pPr>
        <w:spacing w:afterLines="20" w:after="62"/>
        <w:ind w:firstLineChars="200" w:firstLine="480"/>
        <w:rPr>
          <w:rFonts w:ascii="仿宋" w:eastAsia="仿宋" w:hAnsi="仿宋" w:hint="eastAsia"/>
          <w:sz w:val="24"/>
        </w:rPr>
      </w:pPr>
      <w:r w:rsidRPr="00B802B8">
        <w:rPr>
          <w:rFonts w:ascii="仿宋" w:eastAsia="仿宋" w:hAnsi="仿宋"/>
          <w:sz w:val="24"/>
        </w:rPr>
        <w:t>我方已仔细阅读并完全理解贵校发布的《采购需求说明》及相关文件全部内容，现就本绿化补植补栽项目郑重承诺如下：</w:t>
      </w:r>
    </w:p>
    <w:p w14:paraId="08F4BDE7" w14:textId="77777777" w:rsidR="00B802B8" w:rsidRDefault="00B802B8" w:rsidP="003C764A">
      <w:pPr>
        <w:spacing w:afterLines="20" w:after="62"/>
        <w:ind w:firstLineChars="200" w:firstLine="482"/>
        <w:rPr>
          <w:rFonts w:ascii="仿宋" w:eastAsia="仿宋" w:hAnsi="仿宋" w:hint="eastAsia"/>
          <w:sz w:val="24"/>
        </w:rPr>
      </w:pPr>
      <w:r w:rsidRPr="00B802B8">
        <w:rPr>
          <w:rFonts w:ascii="仿宋" w:eastAsia="仿宋" w:hAnsi="仿宋"/>
          <w:b/>
          <w:bCs/>
          <w:sz w:val="24"/>
        </w:rPr>
        <w:t>一、总体承诺</w:t>
      </w:r>
    </w:p>
    <w:p w14:paraId="405BA70C" w14:textId="77777777" w:rsidR="003C764A" w:rsidRDefault="003C764A" w:rsidP="003C764A">
      <w:pPr>
        <w:spacing w:afterLines="20" w:after="62"/>
        <w:ind w:firstLineChars="200" w:firstLine="480"/>
        <w:rPr>
          <w:rFonts w:ascii="仿宋" w:eastAsia="仿宋" w:hAnsi="仿宋"/>
          <w:sz w:val="24"/>
        </w:rPr>
      </w:pPr>
      <w:r w:rsidRPr="003C764A">
        <w:rPr>
          <w:rFonts w:ascii="仿宋" w:eastAsia="仿宋" w:hAnsi="仿宋" w:hint="eastAsia"/>
          <w:sz w:val="24"/>
        </w:rPr>
        <w:t>我方承诺严格按照贵校采购文件中规定的供货质量、技术要求、组织管理等全部内容执行，包括但不限于苗木品种、规格、数量、备注说明及贵校指定的其他要求，确保供货过程规范、质量合格、服务到位。特别是对于数量较多的树种（如广玉兰、栾树、樱花等），我方承诺将主动组织贵校代表进行现场号苗，经确认后方才进行起挖和供货。</w:t>
      </w:r>
    </w:p>
    <w:p w14:paraId="20415BD8" w14:textId="24287D4D" w:rsidR="00B802B8" w:rsidRPr="00B802B8" w:rsidRDefault="00B802B8" w:rsidP="003C764A">
      <w:pPr>
        <w:spacing w:afterLines="20" w:after="62"/>
        <w:ind w:firstLineChars="200" w:firstLine="482"/>
        <w:rPr>
          <w:rFonts w:ascii="仿宋" w:eastAsia="仿宋" w:hAnsi="仿宋" w:hint="eastAsia"/>
          <w:sz w:val="24"/>
        </w:rPr>
      </w:pPr>
      <w:r w:rsidRPr="00B802B8">
        <w:rPr>
          <w:rFonts w:ascii="仿宋" w:eastAsia="仿宋" w:hAnsi="仿宋"/>
          <w:b/>
          <w:bCs/>
          <w:sz w:val="24"/>
        </w:rPr>
        <w:t>二、技术质量承诺</w:t>
      </w:r>
    </w:p>
    <w:p w14:paraId="066D255E" w14:textId="3516B94D" w:rsidR="00B802B8" w:rsidRPr="00B802B8" w:rsidRDefault="00B802B8" w:rsidP="003C764A">
      <w:pPr>
        <w:spacing w:afterLines="20" w:after="62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1.</w:t>
      </w:r>
      <w:r w:rsidRPr="00B802B8">
        <w:rPr>
          <w:rFonts w:ascii="仿宋" w:eastAsia="仿宋" w:hAnsi="仿宋"/>
          <w:b/>
          <w:bCs/>
          <w:sz w:val="24"/>
        </w:rPr>
        <w:t>苗木质量</w:t>
      </w:r>
      <w:r w:rsidRPr="00B802B8">
        <w:rPr>
          <w:rFonts w:ascii="仿宋" w:eastAsia="仿宋" w:hAnsi="仿宋"/>
          <w:sz w:val="24"/>
        </w:rPr>
        <w:t>：保证所供苗木生长旺盛、无病虫害、无机械损伤，分枝点合理，冠幅饱满，无枯枝、断枝，符合“黄金分割”通则（特殊要求除外）。</w:t>
      </w:r>
    </w:p>
    <w:p w14:paraId="243F4DF5" w14:textId="0BCD7044" w:rsidR="00B802B8" w:rsidRPr="00B802B8" w:rsidRDefault="00B802B8" w:rsidP="003C764A">
      <w:pPr>
        <w:spacing w:afterLines="20" w:after="62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</w:t>
      </w:r>
      <w:r w:rsidRPr="00B802B8">
        <w:rPr>
          <w:rFonts w:ascii="仿宋" w:eastAsia="仿宋" w:hAnsi="仿宋"/>
          <w:b/>
          <w:bCs/>
          <w:sz w:val="24"/>
        </w:rPr>
        <w:t>土球质量</w:t>
      </w:r>
      <w:r w:rsidRPr="00B802B8">
        <w:rPr>
          <w:rFonts w:ascii="仿宋" w:eastAsia="仿宋" w:hAnsi="仿宋"/>
          <w:sz w:val="24"/>
        </w:rPr>
        <w:t>：保证土球为实土苗，严禁使用沙土苗；土球规格符合“球径约等于胸径的7-9倍”要求，包扎紧实，底部收底规范，无松散、裂根现象。</w:t>
      </w:r>
    </w:p>
    <w:p w14:paraId="2B9E7C6F" w14:textId="5AC03D48" w:rsidR="00B802B8" w:rsidRPr="00B802B8" w:rsidRDefault="00B802B8" w:rsidP="003C764A">
      <w:pPr>
        <w:spacing w:afterLines="20" w:after="62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3.</w:t>
      </w:r>
      <w:r w:rsidRPr="00B802B8">
        <w:rPr>
          <w:rFonts w:ascii="仿宋" w:eastAsia="仿宋" w:hAnsi="仿宋"/>
          <w:b/>
          <w:bCs/>
          <w:sz w:val="24"/>
        </w:rPr>
        <w:t>吊装与运输</w:t>
      </w:r>
      <w:r w:rsidRPr="00B802B8">
        <w:rPr>
          <w:rFonts w:ascii="仿宋" w:eastAsia="仿宋" w:hAnsi="仿宋"/>
          <w:sz w:val="24"/>
        </w:rPr>
        <w:t>：确保苗木挖掘后当天装车，吊装过程中采取保护措施，防止土球与树干损伤。</w:t>
      </w:r>
    </w:p>
    <w:p w14:paraId="7A186C49" w14:textId="2AA88E1F" w:rsidR="00B802B8" w:rsidRPr="00B802B8" w:rsidRDefault="00B802B8" w:rsidP="003C764A">
      <w:pPr>
        <w:spacing w:afterLines="20" w:after="62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4.</w:t>
      </w:r>
      <w:r w:rsidRPr="00B802B8">
        <w:rPr>
          <w:rFonts w:ascii="仿宋" w:eastAsia="仿宋" w:hAnsi="仿宋"/>
          <w:b/>
          <w:bCs/>
          <w:sz w:val="24"/>
        </w:rPr>
        <w:t>技术处理</w:t>
      </w:r>
      <w:r w:rsidRPr="00B802B8">
        <w:rPr>
          <w:rFonts w:ascii="仿宋" w:eastAsia="仿宋" w:hAnsi="仿宋"/>
          <w:sz w:val="24"/>
        </w:rPr>
        <w:t>：苗木起挖后做好保鲜、保湿、防风、防晒等抗逆处理，修剪合理，绑扎保护到位。</w:t>
      </w:r>
    </w:p>
    <w:p w14:paraId="15FF350B" w14:textId="77777777" w:rsidR="00B802B8" w:rsidRPr="00B802B8" w:rsidRDefault="00B802B8" w:rsidP="003C764A">
      <w:pPr>
        <w:spacing w:afterLines="20" w:after="62"/>
        <w:ind w:firstLineChars="200" w:firstLine="482"/>
        <w:rPr>
          <w:rFonts w:ascii="仿宋" w:eastAsia="仿宋" w:hAnsi="仿宋" w:hint="eastAsia"/>
          <w:sz w:val="24"/>
        </w:rPr>
      </w:pPr>
      <w:r w:rsidRPr="00B802B8">
        <w:rPr>
          <w:rFonts w:ascii="仿宋" w:eastAsia="仿宋" w:hAnsi="仿宋"/>
          <w:b/>
          <w:bCs/>
          <w:sz w:val="24"/>
        </w:rPr>
        <w:t>三、人员与组织承诺</w:t>
      </w:r>
    </w:p>
    <w:p w14:paraId="7AA298AC" w14:textId="6A53B98A" w:rsidR="00B802B8" w:rsidRPr="00B802B8" w:rsidRDefault="00B802B8" w:rsidP="003C764A">
      <w:pPr>
        <w:spacing w:afterLines="20" w:after="62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1.</w:t>
      </w:r>
      <w:r w:rsidRPr="00B802B8">
        <w:rPr>
          <w:rFonts w:ascii="仿宋" w:eastAsia="仿宋" w:hAnsi="仿宋"/>
          <w:sz w:val="24"/>
        </w:rPr>
        <w:t>我方将指派具备园林或绿化类职称的项目负责人全程负责本项目，并按要求提供职称证书及社保证明备查。</w:t>
      </w:r>
    </w:p>
    <w:p w14:paraId="4AC7E8BB" w14:textId="2D1D5BC5" w:rsidR="00B802B8" w:rsidRPr="00B802B8" w:rsidRDefault="00B802B8" w:rsidP="003C764A">
      <w:pPr>
        <w:spacing w:afterLines="20" w:after="62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2.</w:t>
      </w:r>
      <w:r w:rsidRPr="00B802B8">
        <w:rPr>
          <w:rFonts w:ascii="仿宋" w:eastAsia="仿宋" w:hAnsi="仿宋"/>
          <w:sz w:val="24"/>
        </w:rPr>
        <w:t>签订合同后，将及时编制并报送《绿化补植补栽及树木移栽施工方案》，经贵校审核同意后方</w:t>
      </w:r>
      <w:r>
        <w:rPr>
          <w:rFonts w:ascii="仿宋" w:eastAsia="仿宋" w:hAnsi="仿宋" w:hint="eastAsia"/>
          <w:sz w:val="24"/>
        </w:rPr>
        <w:t>进场</w:t>
      </w:r>
      <w:r w:rsidRPr="00B802B8">
        <w:rPr>
          <w:rFonts w:ascii="仿宋" w:eastAsia="仿宋" w:hAnsi="仿宋"/>
          <w:sz w:val="24"/>
        </w:rPr>
        <w:t>施工。</w:t>
      </w:r>
    </w:p>
    <w:p w14:paraId="72383DA6" w14:textId="77777777" w:rsidR="00B802B8" w:rsidRPr="00B802B8" w:rsidRDefault="00B802B8" w:rsidP="003C764A">
      <w:pPr>
        <w:spacing w:afterLines="20" w:after="62"/>
        <w:ind w:firstLineChars="200" w:firstLine="482"/>
        <w:rPr>
          <w:rFonts w:ascii="仿宋" w:eastAsia="仿宋" w:hAnsi="仿宋" w:hint="eastAsia"/>
          <w:sz w:val="24"/>
        </w:rPr>
      </w:pPr>
      <w:r w:rsidRPr="00B802B8">
        <w:rPr>
          <w:rFonts w:ascii="仿宋" w:eastAsia="仿宋" w:hAnsi="仿宋"/>
          <w:b/>
          <w:bCs/>
          <w:sz w:val="24"/>
        </w:rPr>
        <w:t>四、施工与养护承诺</w:t>
      </w:r>
    </w:p>
    <w:p w14:paraId="72A202D6" w14:textId="0B02B61C" w:rsidR="00B802B8" w:rsidRPr="00B802B8" w:rsidRDefault="00B802B8" w:rsidP="003C764A">
      <w:pPr>
        <w:spacing w:afterLines="20" w:after="62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1.</w:t>
      </w:r>
      <w:r w:rsidRPr="00B802B8">
        <w:rPr>
          <w:rFonts w:ascii="仿宋" w:eastAsia="仿宋" w:hAnsi="仿宋"/>
          <w:sz w:val="24"/>
        </w:rPr>
        <w:t>在养护期内（二年），确保所有移栽及补植苗木成活率为100%。</w:t>
      </w:r>
    </w:p>
    <w:p w14:paraId="4C53BD8F" w14:textId="5FBD8062" w:rsidR="00B802B8" w:rsidRPr="00B802B8" w:rsidRDefault="00B802B8" w:rsidP="003C764A">
      <w:pPr>
        <w:spacing w:afterLines="20" w:after="62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2.</w:t>
      </w:r>
      <w:r w:rsidRPr="00B802B8">
        <w:rPr>
          <w:rFonts w:ascii="仿宋" w:eastAsia="仿宋" w:hAnsi="仿宋"/>
          <w:sz w:val="24"/>
        </w:rPr>
        <w:t>如出现苗木死亡，我方将在接到通知后及时补植，若未按时补植，贵校有权按合同约定扣除相应费用。</w:t>
      </w:r>
    </w:p>
    <w:p w14:paraId="439BED7E" w14:textId="2A387F4E" w:rsidR="00B802B8" w:rsidRPr="00B802B8" w:rsidRDefault="00B802B8" w:rsidP="003C764A">
      <w:pPr>
        <w:spacing w:afterLines="20" w:after="62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3.</w:t>
      </w:r>
      <w:r w:rsidRPr="00B802B8">
        <w:rPr>
          <w:rFonts w:ascii="仿宋" w:eastAsia="仿宋" w:hAnsi="仿宋"/>
          <w:sz w:val="24"/>
        </w:rPr>
        <w:t>负责项目范围内的翻土、捡石、外运、平土、施肥、病害防治、地面修复、草皮恢复、垃圾清运等全部工作，不另行收取费用。</w:t>
      </w:r>
    </w:p>
    <w:p w14:paraId="34F1EA7B" w14:textId="77777777" w:rsidR="00B802B8" w:rsidRDefault="00B802B8" w:rsidP="003C764A">
      <w:pPr>
        <w:spacing w:afterLines="20" w:after="62"/>
        <w:ind w:firstLineChars="200" w:firstLine="482"/>
        <w:rPr>
          <w:rFonts w:ascii="仿宋" w:eastAsia="仿宋" w:hAnsi="仿宋" w:hint="eastAsia"/>
          <w:sz w:val="24"/>
        </w:rPr>
      </w:pPr>
      <w:r w:rsidRPr="00B802B8">
        <w:rPr>
          <w:rFonts w:ascii="仿宋" w:eastAsia="仿宋" w:hAnsi="仿宋"/>
          <w:b/>
          <w:bCs/>
          <w:sz w:val="24"/>
        </w:rPr>
        <w:t>五、报价与服务承诺</w:t>
      </w:r>
    </w:p>
    <w:p w14:paraId="4FF2CCBF" w14:textId="321A45BB" w:rsidR="00B802B8" w:rsidRPr="00B802B8" w:rsidRDefault="00B802B8" w:rsidP="003C764A">
      <w:pPr>
        <w:spacing w:afterLines="20" w:after="62"/>
        <w:ind w:firstLineChars="200" w:firstLine="480"/>
        <w:rPr>
          <w:rFonts w:ascii="仿宋" w:eastAsia="仿宋" w:hAnsi="仿宋" w:hint="eastAsia"/>
          <w:sz w:val="24"/>
        </w:rPr>
      </w:pPr>
      <w:r w:rsidRPr="00B802B8">
        <w:rPr>
          <w:rFonts w:ascii="仿宋" w:eastAsia="仿宋" w:hAnsi="仿宋"/>
          <w:sz w:val="24"/>
        </w:rPr>
        <w:t>我方报价已包含项目实施过程中可能发生的一切费用，包括实地考察、种植恢复、硬化修复、养护管理等，后期不提出任何额外费用要求。</w:t>
      </w:r>
    </w:p>
    <w:p w14:paraId="30A58A4A" w14:textId="08414A03" w:rsidR="00B802B8" w:rsidRPr="00B802B8" w:rsidRDefault="00B802B8" w:rsidP="003C764A">
      <w:pPr>
        <w:spacing w:afterLines="20" w:after="62"/>
        <w:ind w:firstLineChars="200" w:firstLine="480"/>
        <w:rPr>
          <w:rFonts w:ascii="仿宋" w:eastAsia="仿宋" w:hAnsi="仿宋" w:hint="eastAsia"/>
          <w:sz w:val="24"/>
        </w:rPr>
      </w:pPr>
      <w:r w:rsidRPr="00B802B8">
        <w:rPr>
          <w:rFonts w:ascii="仿宋" w:eastAsia="仿宋" w:hAnsi="仿宋"/>
          <w:sz w:val="24"/>
        </w:rPr>
        <w:t>我方完全理解并接受采购文件中所有条款，若有违反，愿意承担由此引起的一切责任及</w:t>
      </w:r>
      <w:r w:rsidR="003C764A">
        <w:rPr>
          <w:rFonts w:ascii="仿宋" w:eastAsia="仿宋" w:hAnsi="仿宋" w:hint="eastAsia"/>
          <w:sz w:val="24"/>
        </w:rPr>
        <w:t>校方</w:t>
      </w:r>
      <w:r w:rsidRPr="00B802B8">
        <w:rPr>
          <w:rFonts w:ascii="仿宋" w:eastAsia="仿宋" w:hAnsi="仿宋"/>
          <w:sz w:val="24"/>
        </w:rPr>
        <w:t>损失。</w:t>
      </w:r>
    </w:p>
    <w:p w14:paraId="59B6F69F" w14:textId="77777777" w:rsidR="00B802B8" w:rsidRPr="00B802B8" w:rsidRDefault="00B802B8" w:rsidP="003C764A">
      <w:pPr>
        <w:spacing w:afterLines="20" w:after="62"/>
        <w:ind w:firstLineChars="200" w:firstLine="480"/>
        <w:rPr>
          <w:rFonts w:ascii="仿宋" w:eastAsia="仿宋" w:hAnsi="仿宋" w:hint="eastAsia"/>
          <w:sz w:val="24"/>
        </w:rPr>
      </w:pPr>
      <w:r w:rsidRPr="00B802B8">
        <w:rPr>
          <w:rFonts w:ascii="仿宋" w:eastAsia="仿宋" w:hAnsi="仿宋"/>
          <w:sz w:val="24"/>
        </w:rPr>
        <w:t>特此承诺。</w:t>
      </w:r>
    </w:p>
    <w:p w14:paraId="09294E70" w14:textId="77777777" w:rsidR="00B802B8" w:rsidRDefault="00B802B8" w:rsidP="003C764A">
      <w:pPr>
        <w:spacing w:afterLines="20" w:after="62"/>
        <w:ind w:leftChars="1214" w:left="2549" w:firstLineChars="1001" w:firstLine="2412"/>
        <w:rPr>
          <w:rFonts w:ascii="仿宋" w:eastAsia="仿宋" w:hAnsi="仿宋" w:hint="eastAsia"/>
          <w:sz w:val="24"/>
        </w:rPr>
      </w:pPr>
      <w:r w:rsidRPr="00B802B8">
        <w:rPr>
          <w:rFonts w:ascii="仿宋" w:eastAsia="仿宋" w:hAnsi="仿宋"/>
          <w:b/>
          <w:bCs/>
          <w:sz w:val="24"/>
        </w:rPr>
        <w:t>供应商（盖章）：</w:t>
      </w:r>
    </w:p>
    <w:p w14:paraId="6E195D6B" w14:textId="3D3198C9" w:rsidR="00B802B8" w:rsidRDefault="00B802B8" w:rsidP="003C764A">
      <w:pPr>
        <w:spacing w:afterLines="20" w:after="62"/>
        <w:ind w:leftChars="1214" w:left="2549" w:firstLineChars="1001" w:firstLine="2412"/>
        <w:rPr>
          <w:rFonts w:ascii="仿宋" w:eastAsia="仿宋" w:hAnsi="仿宋" w:hint="eastAsia"/>
          <w:sz w:val="24"/>
        </w:rPr>
      </w:pPr>
      <w:r w:rsidRPr="00B802B8">
        <w:rPr>
          <w:rFonts w:ascii="仿宋" w:eastAsia="仿宋" w:hAnsi="仿宋"/>
          <w:b/>
          <w:bCs/>
          <w:sz w:val="24"/>
        </w:rPr>
        <w:t>负责人（签字）：</w:t>
      </w:r>
    </w:p>
    <w:p w14:paraId="44280C77" w14:textId="5A565F91" w:rsidR="00DD43BB" w:rsidRPr="00B802B8" w:rsidRDefault="00B802B8" w:rsidP="003C764A">
      <w:pPr>
        <w:spacing w:afterLines="20" w:after="62"/>
        <w:ind w:leftChars="1214" w:left="2549" w:firstLineChars="824" w:firstLine="1978"/>
        <w:jc w:val="right"/>
        <w:rPr>
          <w:rFonts w:ascii="仿宋" w:eastAsia="仿宋" w:hAnsi="仿宋" w:hint="eastAsia"/>
          <w:sz w:val="24"/>
        </w:rPr>
      </w:pPr>
      <w:r w:rsidRPr="00B802B8">
        <w:rPr>
          <w:rFonts w:ascii="Calibri" w:eastAsia="仿宋" w:hAnsi="Calibri" w:cs="Calibri"/>
          <w:sz w:val="24"/>
        </w:rPr>
        <w:t> </w:t>
      </w:r>
      <w:r w:rsidRPr="00B802B8">
        <w:rPr>
          <w:rFonts w:ascii="仿宋" w:eastAsia="仿宋" w:hAnsi="仿宋"/>
          <w:sz w:val="24"/>
        </w:rPr>
        <w:t xml:space="preserve">年 </w:t>
      </w:r>
      <w:r>
        <w:rPr>
          <w:rFonts w:ascii="仿宋" w:eastAsia="仿宋" w:hAnsi="仿宋" w:hint="eastAsia"/>
          <w:sz w:val="24"/>
        </w:rPr>
        <w:t xml:space="preserve">   </w:t>
      </w:r>
      <w:r w:rsidRPr="00B802B8">
        <w:rPr>
          <w:rFonts w:ascii="仿宋" w:eastAsia="仿宋" w:hAnsi="仿宋"/>
          <w:sz w:val="24"/>
        </w:rPr>
        <w:t xml:space="preserve">月 </w:t>
      </w:r>
      <w:r>
        <w:rPr>
          <w:rFonts w:ascii="仿宋" w:eastAsia="仿宋" w:hAnsi="仿宋" w:hint="eastAsia"/>
          <w:sz w:val="24"/>
        </w:rPr>
        <w:t xml:space="preserve">   </w:t>
      </w:r>
      <w:r w:rsidRPr="00B802B8">
        <w:rPr>
          <w:rFonts w:ascii="仿宋" w:eastAsia="仿宋" w:hAnsi="仿宋"/>
          <w:sz w:val="24"/>
        </w:rPr>
        <w:t>日</w:t>
      </w:r>
    </w:p>
    <w:sectPr w:rsidR="00DD43BB" w:rsidRPr="00B80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7E59" w14:textId="77777777" w:rsidR="002537C1" w:rsidRDefault="002537C1" w:rsidP="00B802B8">
      <w:r>
        <w:separator/>
      </w:r>
    </w:p>
  </w:endnote>
  <w:endnote w:type="continuationSeparator" w:id="0">
    <w:p w14:paraId="6BD1F213" w14:textId="77777777" w:rsidR="002537C1" w:rsidRDefault="002537C1" w:rsidP="00B8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3799" w14:textId="77777777" w:rsidR="002537C1" w:rsidRDefault="002537C1" w:rsidP="00B802B8">
      <w:r>
        <w:separator/>
      </w:r>
    </w:p>
  </w:footnote>
  <w:footnote w:type="continuationSeparator" w:id="0">
    <w:p w14:paraId="37F5154A" w14:textId="77777777" w:rsidR="002537C1" w:rsidRDefault="002537C1" w:rsidP="00B8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F10"/>
    <w:multiLevelType w:val="multilevel"/>
    <w:tmpl w:val="DE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1711D"/>
    <w:multiLevelType w:val="multilevel"/>
    <w:tmpl w:val="8630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405C73"/>
    <w:multiLevelType w:val="multilevel"/>
    <w:tmpl w:val="D300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578321">
    <w:abstractNumId w:val="0"/>
  </w:num>
  <w:num w:numId="2" w16cid:durableId="1997302653">
    <w:abstractNumId w:val="1"/>
  </w:num>
  <w:num w:numId="3" w16cid:durableId="926815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CA"/>
    <w:rsid w:val="00025AF0"/>
    <w:rsid w:val="00033807"/>
    <w:rsid w:val="002537C1"/>
    <w:rsid w:val="003C764A"/>
    <w:rsid w:val="008677F6"/>
    <w:rsid w:val="00A02F92"/>
    <w:rsid w:val="00B802B8"/>
    <w:rsid w:val="00BA0B3D"/>
    <w:rsid w:val="00BD3CE3"/>
    <w:rsid w:val="00DD43BB"/>
    <w:rsid w:val="00E1444B"/>
    <w:rsid w:val="00F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04DCE"/>
  <w15:chartTrackingRefBased/>
  <w15:docId w15:val="{F86771B4-388F-4F1D-A178-5E37824F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C45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4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C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5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5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5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5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5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5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5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FC4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5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5C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45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5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5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5C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C4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5C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C45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C45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45CA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FC45CA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FC45CA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e"/>
    <w:link w:val="22"/>
    <w:unhideWhenUsed/>
    <w:qFormat/>
    <w:rsid w:val="00FC45CA"/>
    <w:pPr>
      <w:ind w:firstLineChars="200" w:firstLine="420"/>
    </w:pPr>
  </w:style>
  <w:style w:type="character" w:customStyle="1" w:styleId="22">
    <w:name w:val="正文文本首行缩进 2 字符"/>
    <w:basedOn w:val="af"/>
    <w:link w:val="2"/>
    <w:rsid w:val="00FC45CA"/>
    <w:rPr>
      <w:rFonts w:ascii="Times New Roman" w:eastAsia="宋体" w:hAnsi="Times New Roman" w:cs="Times New Roman"/>
      <w:szCs w:val="24"/>
    </w:rPr>
  </w:style>
  <w:style w:type="paragraph" w:styleId="af0">
    <w:name w:val="header"/>
    <w:basedOn w:val="a"/>
    <w:link w:val="af1"/>
    <w:uiPriority w:val="99"/>
    <w:unhideWhenUsed/>
    <w:rsid w:val="00B802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B802B8"/>
    <w:rPr>
      <w:rFonts w:ascii="Times New Roman" w:eastAsia="宋体" w:hAnsi="Times New Roman" w:cs="Times New Roman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B80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B802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1015</Words>
  <Characters>1037</Characters>
  <Application>Microsoft Office Word</Application>
  <DocSecurity>0</DocSecurity>
  <Lines>47</Lines>
  <Paragraphs>52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Heckler</dc:creator>
  <cp:keywords/>
  <dc:description/>
  <cp:lastModifiedBy>7 Heckler</cp:lastModifiedBy>
  <cp:revision>5</cp:revision>
  <cp:lastPrinted>2026-01-04T08:30:00Z</cp:lastPrinted>
  <dcterms:created xsi:type="dcterms:W3CDTF">2026-01-04T08:09:00Z</dcterms:created>
  <dcterms:modified xsi:type="dcterms:W3CDTF">2026-01-05T05:58:00Z</dcterms:modified>
</cp:coreProperties>
</file>