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7C95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b/>
          <w:bCs/>
          <w:sz w:val="30"/>
          <w:szCs w:val="30"/>
        </w:rPr>
        <w:t>项目服务承诺函</w:t>
      </w:r>
    </w:p>
    <w:p w14:paraId="570B3F49">
      <w:pPr>
        <w:spacing w:after="62" w:afterLines="2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</w:rPr>
        <w:t>芜湖学院</w:t>
      </w:r>
    </w:p>
    <w:p w14:paraId="6587C795">
      <w:pPr>
        <w:spacing w:after="62" w:afterLines="20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我方已仔细阅读并完全理解贵校发布的《采购需求说明》及相关文件全部内容，现就本绿化补植补栽项目郑重承诺如下：</w:t>
      </w:r>
    </w:p>
    <w:p w14:paraId="08F4BDE7">
      <w:pPr>
        <w:spacing w:after="62" w:afterLines="20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b/>
          <w:bCs/>
          <w:sz w:val="24"/>
        </w:rPr>
        <w:t>一、总体承诺</w:t>
      </w:r>
    </w:p>
    <w:p w14:paraId="405BA70C">
      <w:pPr>
        <w:spacing w:after="62" w:afterLines="2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承诺严格按照贵校采购文件中规定的供货质量、技术要求、组织管理等全部内容执行，包括但不限于苗木品种、规格、数量、备注说明及贵校指定的其他要求，确保供货过程规范、质量合格、服务到位。特别是对于数量较多的树种（如广玉兰、栾树、樱花等），我方承诺将主动组织贵校代表进行现场号苗，经确认后方才进行起挖和供货。</w:t>
      </w:r>
    </w:p>
    <w:p w14:paraId="20415BD8">
      <w:pPr>
        <w:spacing w:after="62" w:afterLines="20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b/>
          <w:bCs/>
          <w:sz w:val="24"/>
        </w:rPr>
        <w:t>二、技术质量承诺</w:t>
      </w:r>
    </w:p>
    <w:p w14:paraId="066D255E">
      <w:pPr>
        <w:spacing w:after="62" w:afterLines="20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1.</w:t>
      </w:r>
      <w:r>
        <w:rPr>
          <w:rFonts w:ascii="仿宋" w:hAnsi="仿宋" w:eastAsia="仿宋"/>
          <w:b/>
          <w:bCs/>
          <w:sz w:val="24"/>
        </w:rPr>
        <w:t>苗木质量</w:t>
      </w:r>
      <w:r>
        <w:rPr>
          <w:rFonts w:ascii="仿宋" w:hAnsi="仿宋" w:eastAsia="仿宋"/>
          <w:sz w:val="24"/>
        </w:rPr>
        <w:t>：保证所供苗木生长旺盛、无病虫害、无机械损伤，分枝点合理，冠幅饱满，无枯枝、断枝，符合“黄金分割”通则（特殊要求除外）。</w:t>
      </w:r>
    </w:p>
    <w:p w14:paraId="243F4DF5">
      <w:pPr>
        <w:spacing w:after="62" w:afterLines="20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2.</w:t>
      </w:r>
      <w:r>
        <w:rPr>
          <w:rFonts w:ascii="仿宋" w:hAnsi="仿宋" w:eastAsia="仿宋"/>
          <w:b/>
          <w:bCs/>
          <w:sz w:val="24"/>
        </w:rPr>
        <w:t>土球质量</w:t>
      </w:r>
      <w:r>
        <w:rPr>
          <w:rFonts w:ascii="仿宋" w:hAnsi="仿宋" w:eastAsia="仿宋"/>
          <w:sz w:val="24"/>
        </w:rPr>
        <w:t>：保证土球为实土苗，严禁使用沙土苗；土球规格符合“球径约等于胸径的7-9倍”要求，包扎紧实，底部收底规范，无松散、裂根现象。</w:t>
      </w:r>
    </w:p>
    <w:p w14:paraId="2B9E7C6F">
      <w:pPr>
        <w:spacing w:after="62" w:afterLines="20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3.</w:t>
      </w:r>
      <w:r>
        <w:rPr>
          <w:rFonts w:ascii="仿宋" w:hAnsi="仿宋" w:eastAsia="仿宋"/>
          <w:b/>
          <w:bCs/>
          <w:sz w:val="24"/>
        </w:rPr>
        <w:t>吊装与运输</w:t>
      </w:r>
      <w:r>
        <w:rPr>
          <w:rFonts w:ascii="仿宋" w:hAnsi="仿宋" w:eastAsia="仿宋"/>
          <w:sz w:val="24"/>
        </w:rPr>
        <w:t>：确保苗木挖掘后当天装车，吊装过程中采取保护措施，防止土球与树干损伤。</w:t>
      </w:r>
    </w:p>
    <w:p w14:paraId="7A186C49">
      <w:pPr>
        <w:spacing w:after="62" w:afterLines="20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4.</w:t>
      </w:r>
      <w:r>
        <w:rPr>
          <w:rFonts w:ascii="仿宋" w:hAnsi="仿宋" w:eastAsia="仿宋"/>
          <w:b/>
          <w:bCs/>
          <w:sz w:val="24"/>
        </w:rPr>
        <w:t>技术处理</w:t>
      </w:r>
      <w:r>
        <w:rPr>
          <w:rFonts w:ascii="仿宋" w:hAnsi="仿宋" w:eastAsia="仿宋"/>
          <w:sz w:val="24"/>
        </w:rPr>
        <w:t>：苗木起挖后做好保鲜、保湿、防风、防晒等抗逆处理，修剪合理，绑扎保护到位。</w:t>
      </w:r>
    </w:p>
    <w:p w14:paraId="15FF350B">
      <w:pPr>
        <w:spacing w:after="62" w:afterLines="20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b/>
          <w:bCs/>
          <w:sz w:val="24"/>
        </w:rPr>
        <w:t>三、人员与组织承诺</w:t>
      </w:r>
    </w:p>
    <w:p w14:paraId="7AA298AC">
      <w:pPr>
        <w:spacing w:after="62" w:afterLines="20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ascii="仿宋" w:hAnsi="仿宋" w:eastAsia="仿宋"/>
          <w:sz w:val="24"/>
        </w:rPr>
        <w:t>我方将指派具备园林或绿化类职称的项目负责人全程负责本项目，并按要求提供职称证书及社保证明备查。</w:t>
      </w:r>
    </w:p>
    <w:p w14:paraId="4AC7E8BB">
      <w:pPr>
        <w:spacing w:after="62" w:afterLines="20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ascii="仿宋" w:hAnsi="仿宋" w:eastAsia="仿宋"/>
          <w:sz w:val="24"/>
        </w:rPr>
        <w:t>签订合同后，将及时编制并报送《绿化补植补栽及树木移栽施工方案》，经贵校审核同意后方</w:t>
      </w:r>
      <w:r>
        <w:rPr>
          <w:rFonts w:hint="eastAsia" w:ascii="仿宋" w:hAnsi="仿宋" w:eastAsia="仿宋"/>
          <w:sz w:val="24"/>
        </w:rPr>
        <w:t>进场</w:t>
      </w:r>
      <w:r>
        <w:rPr>
          <w:rFonts w:ascii="仿宋" w:hAnsi="仿宋" w:eastAsia="仿宋"/>
          <w:sz w:val="24"/>
        </w:rPr>
        <w:t>施工。</w:t>
      </w:r>
    </w:p>
    <w:p w14:paraId="72383DA6">
      <w:pPr>
        <w:spacing w:after="62" w:afterLines="20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b/>
          <w:bCs/>
          <w:sz w:val="24"/>
        </w:rPr>
        <w:t>四、施工与养护承诺</w:t>
      </w:r>
    </w:p>
    <w:p w14:paraId="72A202D6">
      <w:pPr>
        <w:spacing w:after="62" w:afterLines="20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ascii="仿宋" w:hAnsi="仿宋" w:eastAsia="仿宋"/>
          <w:sz w:val="24"/>
        </w:rPr>
        <w:t>在养护期内（二年），确保所有移栽及补植苗木成活率为100%。</w:t>
      </w:r>
    </w:p>
    <w:p w14:paraId="4C53BD8F">
      <w:pPr>
        <w:spacing w:after="62" w:afterLines="20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ascii="仿宋" w:hAnsi="仿宋" w:eastAsia="仿宋"/>
          <w:sz w:val="24"/>
        </w:rPr>
        <w:t>如出现苗木死亡，我方将在接到通知后及时补植，若未按时补植，贵校有权按合同约定扣除相应费用。</w:t>
      </w:r>
    </w:p>
    <w:p w14:paraId="439BED7E">
      <w:pPr>
        <w:spacing w:after="62" w:afterLines="20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</w:t>
      </w:r>
      <w:r>
        <w:rPr>
          <w:rFonts w:ascii="仿宋" w:hAnsi="仿宋" w:eastAsia="仿宋"/>
          <w:sz w:val="24"/>
        </w:rPr>
        <w:t>负责项目范围内的翻土、捡石、外运、平土、施肥、病害防治、地面修复、草皮恢复、垃圾清运等全部工作，不另行收取费用。</w:t>
      </w:r>
    </w:p>
    <w:p w14:paraId="34F1EA7B">
      <w:pPr>
        <w:spacing w:after="62" w:afterLines="20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b/>
          <w:bCs/>
          <w:sz w:val="24"/>
        </w:rPr>
        <w:t>五、报价与服务承诺</w:t>
      </w:r>
    </w:p>
    <w:p w14:paraId="4FF2CCBF">
      <w:pPr>
        <w:spacing w:after="62" w:afterLines="20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我方报价已包含项目实施过程中可能发生的一切费用，包括实地考察、种植恢复、硬化修复、养护管理等，后期不提出任何额外费用要求。</w:t>
      </w:r>
    </w:p>
    <w:p w14:paraId="30A58A4A">
      <w:pPr>
        <w:spacing w:after="62" w:afterLines="20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我方完全理解并接受采购文件中所有条款，若有违反，愿意承担由此引起的一切责任及</w:t>
      </w:r>
      <w:r>
        <w:rPr>
          <w:rFonts w:hint="eastAsia" w:ascii="仿宋" w:hAnsi="仿宋" w:eastAsia="仿宋"/>
          <w:sz w:val="24"/>
        </w:rPr>
        <w:t>校方</w:t>
      </w:r>
      <w:r>
        <w:rPr>
          <w:rFonts w:ascii="仿宋" w:hAnsi="仿宋" w:eastAsia="仿宋"/>
          <w:sz w:val="24"/>
        </w:rPr>
        <w:t>损失。</w:t>
      </w:r>
    </w:p>
    <w:p w14:paraId="59B6F69F">
      <w:pPr>
        <w:spacing w:after="62" w:afterLines="20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特此承诺。</w:t>
      </w:r>
    </w:p>
    <w:p w14:paraId="09294E70">
      <w:pPr>
        <w:spacing w:after="62" w:afterLines="20"/>
        <w:ind w:left="2549" w:leftChars="1214" w:firstLine="2412" w:firstLineChars="1001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b/>
          <w:bCs/>
          <w:sz w:val="24"/>
        </w:rPr>
        <w:t>供应商（盖章）：</w:t>
      </w:r>
    </w:p>
    <w:p w14:paraId="6E195D6B">
      <w:pPr>
        <w:spacing w:after="62" w:afterLines="20"/>
        <w:ind w:left="2549" w:leftChars="1214" w:firstLine="2412" w:firstLineChars="1001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b/>
          <w:bCs/>
          <w:sz w:val="24"/>
        </w:rPr>
        <w:t>负责人（签字）：</w:t>
      </w:r>
    </w:p>
    <w:p w14:paraId="1794A441">
      <w:pPr>
        <w:spacing w:after="62" w:afterLines="20"/>
        <w:ind w:left="2549" w:leftChars="1214" w:firstLine="1977" w:firstLineChars="824"/>
        <w:jc w:val="right"/>
        <w:rPr>
          <w:rFonts w:hint="eastAsia" w:ascii="仿宋" w:hAnsi="仿宋" w:eastAsia="仿宋"/>
          <w:sz w:val="24"/>
        </w:rPr>
      </w:pPr>
      <w:r>
        <w:rPr>
          <w:rFonts w:ascii="Calibri" w:hAnsi="Calibri" w:eastAsia="仿宋" w:cs="Calibri"/>
          <w:sz w:val="24"/>
        </w:rPr>
        <w:t> </w:t>
      </w:r>
      <w:r>
        <w:rPr>
          <w:rFonts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</w:rPr>
        <w:t xml:space="preserve">   </w:t>
      </w:r>
      <w:r>
        <w:rPr>
          <w:rFonts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</w:rPr>
        <w:t xml:space="preserve">   </w:t>
      </w:r>
      <w:r>
        <w:rPr>
          <w:rFonts w:ascii="仿宋" w:hAnsi="仿宋" w:eastAsia="仿宋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60622"/>
    <w:rsid w:val="2CF6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2026-01-06T07:46:00Z</dcterms:created>
  <dc:creator>欣辰爹</dc:creator>
  <cp:lastModifiedBy>欣辰爹</cp:lastModifiedBy>
  <dcterms:modified xsi:type="dcterms:W3CDTF">2026-01-06T07:47:08Z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F527781D224542E68B881035086E53D9_11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