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43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1"/>
        <w:rPr>
          <w:rFonts w:hint="eastAsia" w:ascii="宋体" w:hAnsi="宋体" w:eastAsia="宋体"/>
          <w:b/>
          <w:sz w:val="28"/>
          <w:lang w:val="en-US" w:eastAsia="zh-CN"/>
        </w:rPr>
      </w:pPr>
      <w:bookmarkStart w:id="0" w:name="_Toc26639563"/>
      <w:r>
        <w:rPr>
          <w:rFonts w:hint="eastAsia" w:ascii="宋体" w:hAnsi="宋体" w:eastAsia="宋体"/>
          <w:b/>
          <w:sz w:val="28"/>
        </w:rPr>
        <w:t>芜湖学院2026年高考线</w:t>
      </w:r>
      <w:r>
        <w:rPr>
          <w:rFonts w:hint="eastAsia" w:ascii="宋体" w:hAnsi="宋体" w:eastAsia="宋体"/>
          <w:b/>
          <w:sz w:val="28"/>
          <w:lang w:val="en-US" w:eastAsia="zh-CN"/>
        </w:rPr>
        <w:t>上</w:t>
      </w:r>
      <w:r>
        <w:rPr>
          <w:rFonts w:hint="eastAsia" w:ascii="宋体" w:hAnsi="宋体" w:eastAsia="宋体"/>
          <w:b/>
          <w:sz w:val="28"/>
        </w:rPr>
        <w:t>招生宣传服务项目采购</w:t>
      </w:r>
      <w:bookmarkEnd w:id="0"/>
      <w:r>
        <w:rPr>
          <w:rFonts w:hint="eastAsia" w:ascii="宋体" w:hAnsi="宋体" w:eastAsia="宋体"/>
          <w:b/>
          <w:sz w:val="28"/>
          <w:lang w:val="en-US" w:eastAsia="zh-CN"/>
        </w:rPr>
        <w:t>需求</w:t>
      </w:r>
    </w:p>
    <w:p w14:paraId="23059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outlineLvl w:val="2"/>
        <w:rPr>
          <w:rFonts w:hint="eastAsia"/>
          <w:b/>
          <w:bCs/>
          <w:sz w:val="28"/>
          <w:szCs w:val="28"/>
        </w:rPr>
      </w:pPr>
    </w:p>
    <w:p w14:paraId="339E5D34">
      <w:pPr>
        <w:pStyle w:val="2"/>
        <w:bidi w:val="0"/>
        <w:rPr>
          <w:rFonts w:hint="eastAsia"/>
        </w:rPr>
      </w:pPr>
      <w:r>
        <w:rPr>
          <w:rFonts w:hint="eastAsia"/>
        </w:rPr>
        <w:t>一、项目基本情况</w:t>
      </w:r>
    </w:p>
    <w:p w14:paraId="2CE442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Times New Roman"/>
          <w:b w:val="0"/>
          <w:bCs/>
          <w:sz w:val="24"/>
          <w:szCs w:val="24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1.项目名称：芜湖学院2026年高考线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上</w:t>
      </w: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招生宣传服务项目</w:t>
      </w:r>
    </w:p>
    <w:p w14:paraId="1AC87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Times New Roman"/>
          <w:b w:val="0"/>
          <w:bCs/>
          <w:sz w:val="24"/>
          <w:szCs w:val="24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2.项目控制价：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万元</w:t>
      </w:r>
    </w:p>
    <w:p w14:paraId="53F51049">
      <w:pPr>
        <w:pStyle w:val="2"/>
        <w:bidi w:val="0"/>
        <w:rPr>
          <w:rFonts w:hint="eastAsia"/>
        </w:rPr>
      </w:pPr>
      <w:r>
        <w:rPr>
          <w:rFonts w:hint="eastAsia"/>
        </w:rPr>
        <w:t>二、采购内容</w:t>
      </w:r>
    </w:p>
    <w:tbl>
      <w:tblPr>
        <w:tblStyle w:val="12"/>
        <w:tblW w:w="10307" w:type="dxa"/>
        <w:tblInd w:w="-4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9135"/>
      </w:tblGrid>
      <w:tr w14:paraId="68BD3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7" w:type="dxa"/>
            <w:gridSpan w:val="2"/>
            <w:noWrap w:val="0"/>
            <w:vAlign w:val="top"/>
          </w:tcPr>
          <w:p w14:paraId="462BA85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  <w:t>1、三网合一</w:t>
            </w:r>
          </w:p>
        </w:tc>
      </w:tr>
      <w:tr w14:paraId="2A457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shd w:val="clear" w:color="auto" w:fill="FFFFFF"/>
            <w:noWrap w:val="0"/>
            <w:vAlign w:val="center"/>
          </w:tcPr>
          <w:p w14:paraId="30C926A6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页面管理</w:t>
            </w:r>
          </w:p>
        </w:tc>
        <w:tc>
          <w:tcPr>
            <w:tcW w:w="9135" w:type="dxa"/>
            <w:shd w:val="clear" w:color="auto" w:fill="FFFFFF"/>
            <w:noWrap w:val="0"/>
            <w:vAlign w:val="top"/>
          </w:tcPr>
          <w:p w14:paraId="289572E4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页面管理</w:t>
            </w:r>
          </w:p>
          <w:p w14:paraId="7E7C0154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1.1系统支持自定义搭建页面，系统提供已合作所有学校的模板案例库，帮助用户快速实现页面搭建。系统提供多个页面类型（首页、列表页、我的）、角色权限（员工、老师、学生、企业、其他）、状态控制（禁用时无法使用该页面），页面支持新建、编辑、删除、复制、设为首页。</w:t>
            </w:r>
          </w:p>
          <w:p w14:paraId="3B4DC188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1.2页面搭建提供</w:t>
            </w: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丰富组件，轮播图、图文导航、文章栏目、图文视频等，支持快速搭建页面。</w:t>
            </w:r>
          </w:p>
          <w:p w14:paraId="1A390F5B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2.插件管理</w:t>
            </w:r>
          </w:p>
          <w:p w14:paraId="45608E83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系统提供插件管理功能，方便页面搭建，插件支持多种类型（招生、就业、通用、个人、新生、校友），支持多种适用身份（不限、老师），支持在线预览功能，支持自定义开通插件。</w:t>
            </w:r>
          </w:p>
          <w:p w14:paraId="4D77DA47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3.小程序管理</w:t>
            </w:r>
          </w:p>
          <w:p w14:paraId="78EFAA43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系统提供小程序管理功能，支持新建小程序相关信息（小程序名称、主体名称、学校名称、微信APPID、微信secret、就业咨询回复模板、就业咨询发送模板、是否发送投递简历短信、是否发送微信消息、是否发送短信、是否关联表单、表单名称、表单链接），支持修改，支持删除，支持关联配置（新生大数据看板页面）。</w:t>
            </w:r>
          </w:p>
        </w:tc>
      </w:tr>
      <w:tr w14:paraId="589BA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noWrap w:val="0"/>
            <w:vAlign w:val="center"/>
          </w:tcPr>
          <w:p w14:paraId="27701216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内容管理</w:t>
            </w:r>
          </w:p>
        </w:tc>
        <w:tc>
          <w:tcPr>
            <w:tcW w:w="9135" w:type="dxa"/>
            <w:noWrap w:val="0"/>
            <w:vAlign w:val="top"/>
          </w:tcPr>
          <w:p w14:paraId="1A04F06F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1.图文视频</w:t>
            </w:r>
          </w:p>
          <w:p w14:paraId="0B07D251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1.1系统提供图文视频管理功能，方便对文章栏目进行展示。支持新建文章栏目，支持文章栏目的增删改查操作，文章栏目支持新建多级别，方便文章栏目归类。支持根据文章栏目新建文章（标题、文章类型（文章、视频、图片、外链、PDF）、栏目、发布时间、排序、封面、置顶、显示渠道、附件等），提供文章阅读量汇总功能，文章支持栏目迁移，支持在线预览功能，支持修改、删除、上架、下架，下架后默认进入草稿箱内，通过草稿箱找回重新上架。</w:t>
            </w:r>
          </w:p>
          <w:p w14:paraId="010098C9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1.2系统提供富文本编辑器，支持设置文章字体、标题、字号、行高、清除格式、粗体、斜体、下划线、删除线、文字颜色、背景色、缩进、对齐、上传图片、上传视频、插入链接、插入表格等，复制文章时会保存原文章字体、格式等。支持展示平台的相关配置（是否允许分享、是否允许点赞、是否允许收藏、是否允许评论）。</w:t>
            </w:r>
          </w:p>
          <w:p w14:paraId="338FFD7C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2.文章栏目</w:t>
            </w:r>
          </w:p>
          <w:p w14:paraId="4DF2C335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系统提供文章栏目管理功能，支持针对不用文章类型（文章、视频、图片、外链、PDF）进行管理，点击对应类型，显示对应类型下的所有文章（置顶、名称、栏目、类型、阅读量、创建时间、排序、是否上架），支持根据栏目筛选，支持模糊搜索，支持新建、删除和修改（单删、批量删除），支持对文章进行下架，支持文章置顶功能。</w:t>
            </w:r>
          </w:p>
          <w:p w14:paraId="4BB3FB8D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3.学校概况</w:t>
            </w:r>
          </w:p>
          <w:p w14:paraId="2F956239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3.1系统提供学校简介管理功能，支持填写学校的基本信息（学校名称、省市区、详细地址、固定电话、学校官网、学校邮箱、邮政编码、学校logo和学校介绍），方便对外展示，支持二次更新，更新后以最新内容进行展示。</w:t>
            </w:r>
          </w:p>
          <w:p w14:paraId="76460900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3.2支持学校场馆管理功能，学校场馆支持新建校区，根据校区建立相关场所，打通来校预约的场所预约。</w:t>
            </w:r>
          </w:p>
          <w:p w14:paraId="722F4881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4.院系专业</w:t>
            </w:r>
          </w:p>
          <w:p w14:paraId="2724690B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4.1系统提供院系管理功能，院系管理支持新建校区，每个校区下支持新建学院（院系介绍、宣传视频、专业列表、历年分数、招生计划），新建学院时提供word文档内容识别功能，支持在线预览，支持展示平台相关配置（主标题、副标题、专业数量、展示历年数据）。</w:t>
            </w:r>
          </w:p>
          <w:p w14:paraId="04C3DB90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4.2系统提供招生大类管理，招生大类提供大类管理分类（新建、导入），大类管理下支持新建/导入数据，支持修改和删除数据（省份、年份、招生类型、招生专业（类）、批次、科类、选科、计划数、最低分、最高分、平均分、录取数、状态），提供招生类型和历年数据配置，导入记录均支持留存，系统会记录导入记录的生成时间、操作人员和状态，方便对数据进行回溯。</w:t>
            </w:r>
          </w:p>
          <w:p w14:paraId="5A63D88B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4.3系统提供招生管理，专业管理打通院校与专业的互动，支持院校的增删改查操作，对应专业下支持新建专业（院系、招生大类、专业名称、专业别名、专业代码、学制、学历、专业介绍（支持word文档内容识别上传）、排序、报名费、跳转外部链接、专业网址、容量、视频、附件、封面等），专业支持增删改查操作，提供学制管理功能，根据学制实现层次管理，支持添加专业负责人，支持排序。</w:t>
            </w:r>
          </w:p>
          <w:p w14:paraId="20228A1C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4.4系统提供招生专题管理，招生专题支持新建、修改和删除，显示名称、专业、栏目和状态。</w:t>
            </w:r>
          </w:p>
          <w:p w14:paraId="5C95ABC5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5.常见问题</w:t>
            </w:r>
          </w:p>
          <w:p w14:paraId="4807B7C3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系统提供常见问题管理，支持对常见问题进行分类，对应问题类型支持新建/导入常见问题（问题类型、问题、机器人答案、状态、排序等），支持增删改查操作，导入记录支持留存，系统会记录导入记录的生成时间、操作人员和状态，方便对数据进行回溯。</w:t>
            </w:r>
          </w:p>
          <w:p w14:paraId="237DBE96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6.人物风采</w:t>
            </w:r>
          </w:p>
          <w:p w14:paraId="00EDDC69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系统提供人物风采管理，支持对人物类型进行管理，对应类型下支持新建人物（名称、风采类型、职务、头像、简介、内容、排序、状态等），支持人物数据的增删改查操作。</w:t>
            </w:r>
          </w:p>
        </w:tc>
      </w:tr>
      <w:tr w14:paraId="0B16D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noWrap w:val="0"/>
            <w:vAlign w:val="center"/>
          </w:tcPr>
          <w:p w14:paraId="4140E101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问卷管理</w:t>
            </w:r>
          </w:p>
        </w:tc>
        <w:tc>
          <w:tcPr>
            <w:tcW w:w="9135" w:type="dxa"/>
            <w:noWrap w:val="0"/>
            <w:vAlign w:val="top"/>
          </w:tcPr>
          <w:p w14:paraId="4DE85429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1.问卷配置</w:t>
            </w:r>
          </w:p>
          <w:p w14:paraId="367C373A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1.1系统提供问卷管理功能，支持新建问卷调查，提供三种问卷生成方式（word导入、excel导入、自定义创建），问卷包含个人信息（姓名、性别、手机、年龄、地址、身份证识别、考生号、考生密码、身份证件号、验证码、控件组、省市区学校）、试卷字段（单选题、多选题、图片单选、图片多选、下拉选择、院系专业、下拉多选、矩阵组件）、样式字段（标题）、通用字段（字符、文本、编辑器、数字、日期、时间、日期时间、日期时间区间、列表、列表（多选）、图片、图片（多选）、文件、文件（多选）、开关、复选、单选、城市地区、字典、字典（多选）、数组、自定义、签名、监护人、控件组、多级选择、区间）。</w:t>
            </w:r>
          </w:p>
          <w:p w14:paraId="4C95E179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1.2支持对组件进行修改，选择类支持选择项最多最少项的设置，支持设置组件字段的顺序，支持复制组件，支持删除组件，支持设置组件提示语，支持设置组件是否必填和只读，支持设置验证规则（必须、数字、字母、日期、时间、邮箱、网址、QQ号、身份证、座机电话、手机号、邮编、中文、用户名、密码）。</w:t>
            </w:r>
          </w:p>
          <w:p w14:paraId="422473CF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1.3支持问卷显示形式的配置，包含表单描述、默认图片样式、页面背景（背景设置（底色/图片）、内容底色）、按钮样式（按钮背景、文字颜色、字体大小、是否加粗、按钮文字、按钮高度）、页眉（页面效果（版心/通屏）、页眉展示（展示、隐藏））、页面字体-题目标题/内容颜色（字体大小、是否加粗、文字颜色、内容颜色）、页面字体-表单标题（对齐方式、字体大小、是否加粗、文字颜色）、题目标题（输入框边框、标题对齐方式、字体大小、内边距、文字颜色、标题状态）、弹框设置（展示区间（引导页前/第一页前）、展示时间、边距、背景颜色、按钮颜色、展示类（文字、图片、文字加图片）、关闭按钮）、用户协议（状态、内容、详情）。</w:t>
            </w:r>
          </w:p>
          <w:p w14:paraId="14FD7B10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1.4系统提供问卷调查的封面配置，在线展示问卷封面搭建效果，提供封面模板和自定义上传封面，支持封面背景颜色配置，支持封面标题颜色配置，支持设置封面标题（文字、字体、颜色、加粗、倾斜、下划线），支持说明文字（文字、字体、字体颜色），支持设置开启方式（按钮式、滑动式），按钮文字（文字、文字颜色）。系统支持两种分享方式（链接、二维码）。</w:t>
            </w:r>
          </w:p>
          <w:p w14:paraId="167FF5D1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2.规则设置</w:t>
            </w:r>
          </w:p>
          <w:p w14:paraId="4DA5E8DC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2.1系统提供规则配置功能，字段之间可相互依赖，支持填写者在选择某选项后，戳发显示位于该题目后的其他题目。</w:t>
            </w:r>
          </w:p>
          <w:p w14:paraId="03E39420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2.2系统提供提交问卷时的基础设置功能，包含问卷配置（设置问卷是否登录、是否需要水印、设置问卷开始、结束时间、设置问卷填写时间、提交前提示信息、提示文字、问卷未开始提示文字）、问卷使用配置（是否允许临时保存、是否允许多次修改/提交）、问卷结束配置（问卷已结束提示文字、提示文字大小、提示文字颜色、完成问卷后的回跳地址、背景图，支持答题后的按钮跳转（按钮文字、跳转地址、按钮位置、按钮宽高）、生成二维码（宽高、坐标位置））。</w:t>
            </w:r>
          </w:p>
          <w:p w14:paraId="70663A40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3.数据管理</w:t>
            </w:r>
          </w:p>
          <w:p w14:paraId="53A9AA5C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系统提供问卷的数据管理功能，显示问卷设置的所有字段信息，支持数据的导入导出（全部数据、图片、身份证）功能，导出记录支持留存，系统会记录导出记录的生成时间、操作人员和状态，方便对数据进行回溯。</w:t>
            </w:r>
          </w:p>
        </w:tc>
      </w:tr>
      <w:tr w14:paraId="333BE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noWrap w:val="0"/>
            <w:vAlign w:val="center"/>
          </w:tcPr>
          <w:p w14:paraId="412A62A4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招生管理</w:t>
            </w:r>
          </w:p>
        </w:tc>
        <w:tc>
          <w:tcPr>
            <w:tcW w:w="9135" w:type="dxa"/>
            <w:noWrap w:val="0"/>
            <w:vAlign w:val="top"/>
          </w:tcPr>
          <w:p w14:paraId="4F48B1C7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1.招生计划</w:t>
            </w:r>
          </w:p>
          <w:p w14:paraId="775CA732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1.1系统提供招生计划管理功能，支持创建多个招生计划类型，根据对应的招生类型批量导入招生计划，支持根据自定义excel表格显示数据，表头和excel表头保持一致，根据表头字段自定义设置筛选项。</w:t>
            </w:r>
          </w:p>
          <w:p w14:paraId="0E12BF06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1.2导入记录支持留存，系统会记录导入记录的生成时间、操作人员和状态，方便对数据进行回溯。支持数据导入、追加导入和覆盖导入，导入数据支持预处理，方便确认数据源和导入数据是否一致。</w:t>
            </w:r>
          </w:p>
          <w:p w14:paraId="38B0F11F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2.历年分数</w:t>
            </w:r>
          </w:p>
          <w:p w14:paraId="5FC9E6ED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2.1系统提供历年数据管理功能，支持创建多个类型，根据对应的招生类型批量导入历年分数，支持根据自定义excel表格显示数据，表头和excel表头保持一致，根据表头字段自定义设置筛选项。</w:t>
            </w:r>
          </w:p>
          <w:p w14:paraId="12AB15A2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2.2导入记录支持留存，系统会记录导入记录的生成时间、操作人员和状态，方便对数据进行回溯。支持数据导入、追加导入和覆盖导入，导入数据支持预处理，方便确认数据源和导入数据是否一致。</w:t>
            </w:r>
          </w:p>
          <w:p w14:paraId="36269688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3.招生进程</w:t>
            </w:r>
          </w:p>
          <w:p w14:paraId="5039D50A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系统提供招生进程管理功能，支持创建多个进程类型，根据对应进行类型新建招生进程，显示名称、进程时间、文章、描述、排序，支持增删改查操作。</w:t>
            </w:r>
          </w:p>
          <w:p w14:paraId="16377F4A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4.录取进程</w:t>
            </w:r>
          </w:p>
          <w:p w14:paraId="4A024C28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系统提供录取进程管理功能，支持按年份初始化录取进程，包含全国所有省份，支持新增多个批次，提供多个初始化状态（录取未开始、录取阅档中、网上可查阅、通知书寄出），支持单条数据的修改和删除功能，提供数据清空功能。</w:t>
            </w:r>
          </w:p>
          <w:p w14:paraId="5FAEFE86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5.信息查询</w:t>
            </w:r>
          </w:p>
          <w:p w14:paraId="74446AA3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5.1系统提供模板库管理功能，模板图支持预览，支持增删改查操作。支持创建多个查询类型，类型包含标题、封面、样式类型（文本样式、定位样式）、模板图片、查询时间、关联进程、点赞按钮、分享按钮、电子档录取、电子档模板图、提示、未查询到提示、喜报模板。</w:t>
            </w:r>
          </w:p>
          <w:p w14:paraId="314D3FA4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5.2对应类型下支持新建单条数据、批量添加数据和导入数据，导入数据支持三种形式（数据导入、追加导入、覆盖追加），导入记录支持留存，系统会记录导入记录的生成时间、操作人员和状态，方便对数据进行回溯。</w:t>
            </w:r>
          </w:p>
          <w:p w14:paraId="4A607698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5.3支持根据自定义excel表格显示数据，表头和excel表头保持一致，根据表头字段自定义设置筛选项，导入数据支持预处理，方便确认数据源和导入数据是否一致。导入数据可修改和删除，支持数据导出，导出数据提供刷新按钮，方便直接在导出页面查看导出状态，显示导出数据的名称、生成时间、操作人员、状态。</w:t>
            </w:r>
          </w:p>
          <w:p w14:paraId="62E08890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5.4系统支持样式设置（查询页面、电子档录取），提供样式库，方便用户直接引用，配置页面可视化，所见即所得，可自主设置变量和文本，提供富文本编辑器，字号、字体、字号、加粗等均有。支持在线预览功能，提供多种查询方式（链接、二维码），核验无误后即可发布。</w:t>
            </w:r>
          </w:p>
        </w:tc>
      </w:tr>
      <w:tr w14:paraId="629BF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noWrap w:val="0"/>
            <w:vAlign w:val="center"/>
          </w:tcPr>
          <w:p w14:paraId="62D0D9EA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数据中心</w:t>
            </w:r>
          </w:p>
        </w:tc>
        <w:tc>
          <w:tcPr>
            <w:tcW w:w="9135" w:type="dxa"/>
            <w:noWrap w:val="0"/>
            <w:vAlign w:val="top"/>
          </w:tcPr>
          <w:p w14:paraId="1BD71B1B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使用日志</w:t>
            </w:r>
          </w:p>
          <w:p w14:paraId="69CE62D3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1.1系统提供使用日志数据概览功能，采用条形统计图进行展示，数据支持互动，光标移至目标区域显示数据详情，支持放大缩小功能，光标移至目标区域滑动鼠标可进行放大和缩小。</w:t>
            </w:r>
          </w:p>
          <w:p w14:paraId="082BB7F0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1.2支持按时间段查看数据，显示总访问量、总访问人数、当前访问量、当前访问人数，数据支持按不用板块（首页、用户中心、面试舱、招生信息、岗位、校友会、招生行程、招生进程、录取查询、双选会、学院、专业、宣讲会、文章）展示。</w:t>
            </w:r>
          </w:p>
          <w:p w14:paraId="18C2DCE2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页面分析</w:t>
            </w:r>
          </w:p>
          <w:p w14:paraId="767DA5E4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系统支持按时间段查看数据，采用条形统计图各页面访问人数，数据支持互动，光标移至目标区域显示数据详情，支持放大缩小功能，光标移至目标区域滑动鼠标可进行放大和缩小，统计图支持下载功能。显示各页面的访问次数、访问人数、均次停留时长（s）、跳出率。</w:t>
            </w:r>
          </w:p>
          <w:p w14:paraId="4188EC0F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用户画像</w:t>
            </w:r>
          </w:p>
          <w:p w14:paraId="58B572B4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系统支持根据不用类型的用户（活跃用户、新增用户）、不同时间段（近1天、近7天、近30天）进行统计，统计包含省份分布、城市分布、性别分布、平台分布、手机终端分布、年龄分布等，显示用户数及占比，采用圆形统计图进行展示，数据支持互动，光标移至目标区域显示数据详情。</w:t>
            </w:r>
          </w:p>
          <w:p w14:paraId="461D7BF1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流量总览</w:t>
            </w:r>
          </w:p>
          <w:p w14:paraId="097897C6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系统提供流量趋势和流量分布统计，用户可通过不同时间段进行筛选（最近7天、最近30天、不限天数、自定义天数），采用折线统计图进行展示，显示各渠道的访客数、访客占比、浏览量（pv）、浏览占比。</w:t>
            </w:r>
          </w:p>
          <w:p w14:paraId="376F759D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5.数据报告</w:t>
            </w:r>
          </w:p>
          <w:p w14:paraId="09EE7520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5.1系统提供数据报告功能，用户可自定义上传封面，设置时间段显示数据报告，支持生成pdf和word。</w:t>
            </w:r>
          </w:p>
          <w:p w14:paraId="4A303F9C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5.2系统提供目录大纲，鼠标点击后跳转至目标区域，方便查看对应数据，报告包含数据总体概览、用户画像分析（省份分布、城市总分布、省内城市分布、省外城市分布、性别分布、平台分布、手机终端分布、年龄分布）、用户行为分析。</w:t>
            </w:r>
          </w:p>
          <w:p w14:paraId="3D8DB42D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5.3数据总体概览采用折线统计图展示月访问趋势和天访问趋势，条形统计图分析用户访问各模块访问人数和次数。用户画像分析采用圆形统计图和统计表显示用户数及占比。用户行为分析采用条形统计图和表格统计图，显示各页面的访问次数、访问人数、均次停留（秒）、跳出率。</w:t>
            </w:r>
          </w:p>
        </w:tc>
      </w:tr>
      <w:tr w14:paraId="76AB3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noWrap w:val="0"/>
            <w:vAlign w:val="center"/>
          </w:tcPr>
          <w:p w14:paraId="060245A5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系统管理</w:t>
            </w:r>
          </w:p>
        </w:tc>
        <w:tc>
          <w:tcPr>
            <w:tcW w:w="9135" w:type="dxa"/>
            <w:noWrap w:val="0"/>
            <w:vAlign w:val="top"/>
          </w:tcPr>
          <w:p w14:paraId="1E3C177A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角色管理</w:t>
            </w:r>
          </w:p>
          <w:p w14:paraId="5FD73826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管理系统用户信息，支持按角色对用户进行分类管理，学校可自定义角色，并且根据实际情况赋予该角色一定权限，通过角色权限的赋予，实现用户权限的快速分配。</w:t>
            </w:r>
          </w:p>
          <w:p w14:paraId="6AE86626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人员管理</w:t>
            </w:r>
          </w:p>
          <w:p w14:paraId="0894A135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管理系统用户信息，用户关联角色，通过角色权限的赋予，实现用户权限的配置。支持在丢失密码的情况下，可以通过管理端初始化用户密码。</w:t>
            </w:r>
          </w:p>
        </w:tc>
      </w:tr>
      <w:tr w14:paraId="76914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7" w:type="dxa"/>
            <w:gridSpan w:val="2"/>
            <w:noWrap w:val="0"/>
            <w:vAlign w:val="center"/>
          </w:tcPr>
          <w:p w14:paraId="5A32AD3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  <w:t>2、视频号直播</w:t>
            </w:r>
          </w:p>
        </w:tc>
      </w:tr>
      <w:tr w14:paraId="17343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noWrap w:val="0"/>
            <w:vAlign w:val="center"/>
          </w:tcPr>
          <w:p w14:paraId="5E79D24B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物料设计支持</w:t>
            </w:r>
          </w:p>
        </w:tc>
        <w:tc>
          <w:tcPr>
            <w:tcW w:w="9135" w:type="dxa"/>
            <w:noWrap w:val="0"/>
            <w:vAlign w:val="top"/>
          </w:tcPr>
          <w:p w14:paraId="17856BD8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提供专业且富有吸引力的直播海报等物料设计服务，包括精心打造的直播背景、系列直播宣传海报等，为直播营造良好视觉氛围。</w:t>
            </w:r>
          </w:p>
        </w:tc>
      </w:tr>
      <w:tr w14:paraId="73F1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noWrap w:val="0"/>
            <w:vAlign w:val="center"/>
          </w:tcPr>
          <w:p w14:paraId="68A1C06D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全年不少于10场直播活动推广</w:t>
            </w:r>
          </w:p>
        </w:tc>
        <w:tc>
          <w:tcPr>
            <w:tcW w:w="9135" w:type="dxa"/>
            <w:noWrap w:val="0"/>
            <w:vAlign w:val="top"/>
          </w:tcPr>
          <w:p w14:paraId="05706D09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针对直播主题、直播流程以及定向宣传做好策划服务。</w:t>
            </w: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全程运营服务覆盖：直播前，完成精美海报设计、合理直播布景规划以及全面设备调试；直播中，进行专业直播间运营，积极互动运营，维持直播间活跃度与秩序；直播后，及时进行视频剪辑、切片处理，挖掘并制造宣传热点视频，延长直播影响力。</w:t>
            </w:r>
          </w:p>
        </w:tc>
      </w:tr>
      <w:tr w14:paraId="4B7DD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noWrap w:val="0"/>
            <w:vAlign w:val="center"/>
          </w:tcPr>
          <w:p w14:paraId="0169F645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定制服务</w:t>
            </w:r>
          </w:p>
        </w:tc>
        <w:tc>
          <w:tcPr>
            <w:tcW w:w="9135" w:type="dxa"/>
            <w:noWrap w:val="0"/>
            <w:vAlign w:val="top"/>
          </w:tcPr>
          <w:p w14:paraId="504174A9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定制学校专属直播运营方案，协助高校搭建专业直播团队。同时，全方位支持多种直播场景，如招办老师权威讲政策、专业教师深度讲专业、校领导制造热点话题、学长学姐生动讲校园生活等，满足高校招生直播的多元需求。</w:t>
            </w:r>
          </w:p>
        </w:tc>
      </w:tr>
      <w:tr w14:paraId="093B6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7" w:type="dxa"/>
            <w:gridSpan w:val="2"/>
            <w:noWrap w:val="0"/>
            <w:vAlign w:val="center"/>
          </w:tcPr>
          <w:p w14:paraId="49FA593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  <w:t>3、抖音、视频号内容运营</w:t>
            </w:r>
          </w:p>
        </w:tc>
      </w:tr>
      <w:tr w14:paraId="480D6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noWrap w:val="0"/>
            <w:vAlign w:val="center"/>
          </w:tcPr>
          <w:p w14:paraId="54D3B05C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抖音、视频号创意设计</w:t>
            </w:r>
          </w:p>
        </w:tc>
        <w:tc>
          <w:tcPr>
            <w:tcW w:w="9135" w:type="dxa"/>
            <w:noWrap w:val="0"/>
            <w:vAlign w:val="top"/>
          </w:tcPr>
          <w:p w14:paraId="3E049BA8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根据学校抖音、视频号内容发布需求，围绕视频主题策划、脚本设计、文案创作、视频剪辑、后期加工、视频配音、音乐字幕等内容，提供短视频创意设计服务。内容包括视频主题方向梳理、脚本框架设计、画面内容编排、文字内容设计、剪辑节奏规划、后期包装形式、配音配乐方式及字幕呈现形式等。</w:t>
            </w:r>
          </w:p>
        </w:tc>
      </w:tr>
      <w:tr w14:paraId="1DF1D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noWrap w:val="0"/>
            <w:vAlign w:val="center"/>
          </w:tcPr>
          <w:p w14:paraId="6303280D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抖音、视频号内容排版</w:t>
            </w:r>
          </w:p>
        </w:tc>
        <w:tc>
          <w:tcPr>
            <w:tcW w:w="9135" w:type="dxa"/>
            <w:noWrap w:val="0"/>
            <w:vAlign w:val="top"/>
          </w:tcPr>
          <w:p w14:paraId="181832DE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根据学校提供的图片、视频、文字等基础素材内容，进行短视频内容排版设计。内容包括素材内容梳理、视频结构排布、画面顺序设计、文字信息排版、字幕位置规划、封面版式设计、重点内容呈现方式及整体视觉排版等</w:t>
            </w: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。</w:t>
            </w:r>
          </w:p>
        </w:tc>
      </w:tr>
      <w:tr w14:paraId="02925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noWrap w:val="0"/>
            <w:vAlign w:val="center"/>
          </w:tcPr>
          <w:p w14:paraId="415FFC2E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原创文案设计</w:t>
            </w:r>
          </w:p>
        </w:tc>
        <w:tc>
          <w:tcPr>
            <w:tcW w:w="9135" w:type="dxa"/>
            <w:noWrap w:val="0"/>
            <w:vAlign w:val="top"/>
          </w:tcPr>
          <w:p w14:paraId="75FB2BC1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根据学校短视频内容及宣传需求，提供原创文案设计服务。内容包括视频标题设计、发布文案编辑、画面文字设计、字幕文案设计、话题文字设计、文案排版设计等。原创文案设计思路共20条。</w:t>
            </w:r>
          </w:p>
        </w:tc>
      </w:tr>
      <w:tr w14:paraId="5EE43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noWrap w:val="0"/>
            <w:vAlign w:val="center"/>
          </w:tcPr>
          <w:p w14:paraId="0708B4C9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抖音视频内容推流</w:t>
            </w:r>
          </w:p>
        </w:tc>
        <w:tc>
          <w:tcPr>
            <w:tcW w:w="9135" w:type="dxa"/>
            <w:noWrap w:val="0"/>
            <w:vAlign w:val="top"/>
          </w:tcPr>
          <w:p w14:paraId="7E9C2D91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（1）总曝光量：累计投流曝光量≥50万次，曝光达成率≥95%（实际曝光量/计划曝光量）；</w:t>
            </w:r>
          </w:p>
          <w:p w14:paraId="05C6C39D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（2）无连续3条投流内容曝光量低于1000次，避免低效投放。</w:t>
            </w: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（3）服务商需按以下要求设置定向，确保曝光精准触达报考相关人群，无效曝光占比≤15%：</w:t>
            </w:r>
          </w:p>
          <w:p w14:paraId="4DE944D6">
            <w:pPr>
              <w:numPr>
                <w:ilvl w:val="0"/>
                <w:numId w:val="1"/>
              </w:numPr>
              <w:adjustRightInd/>
              <w:snapToGrid/>
              <w:spacing w:line="240" w:lineRule="auto"/>
              <w:ind w:left="0" w:leftChars="0" w:firstLine="420" w:firstLineChars="20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地区定向：可按高校招生覆盖区域（如特定省份、地市）精准设置，优先触达招生重点区域；</w:t>
            </w:r>
          </w:p>
          <w:p w14:paraId="5DAA0C8B">
            <w:pPr>
              <w:numPr>
                <w:ilvl w:val="0"/>
                <w:numId w:val="1"/>
              </w:numPr>
              <w:adjustRightInd/>
              <w:snapToGrid/>
              <w:spacing w:line="240" w:lineRule="auto"/>
              <w:ind w:left="0" w:leftChars="0" w:firstLine="40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年龄定向：核心定向17-22岁（高考考生及家长群体），可根据需求微调年龄范围；</w:t>
            </w:r>
          </w:p>
          <w:p w14:paraId="7DA2A9F9">
            <w:pPr>
              <w:numPr>
                <w:ilvl w:val="0"/>
                <w:numId w:val="1"/>
              </w:numPr>
              <w:adjustRightInd/>
              <w:snapToGrid/>
              <w:spacing w:line="240" w:lineRule="auto"/>
              <w:ind w:left="0" w:leftChars="0" w:firstLine="40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 xml:space="preserve"> 性别定向：无强制限制，可根据高校专业特点（如特色专业性别倾向）灵活调整；</w:t>
            </w:r>
          </w:p>
          <w:p w14:paraId="263B76CE">
            <w:pPr>
              <w:numPr>
                <w:ilvl w:val="0"/>
                <w:numId w:val="1"/>
              </w:numPr>
              <w:adjustRightInd/>
              <w:snapToGrid/>
              <w:spacing w:line="240" w:lineRule="auto"/>
              <w:ind w:left="0" w:leftChars="0" w:firstLine="40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关键词定向：需包含报考相关核心关键词（如“高考报考”“志愿填报”“高校招生”“安徽省份高考”“专科/本科报考”等），关键词贴合高校招生场景，确保定向精准。</w:t>
            </w:r>
          </w:p>
        </w:tc>
      </w:tr>
      <w:tr w14:paraId="39C23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7" w:type="dxa"/>
            <w:gridSpan w:val="2"/>
            <w:noWrap w:val="0"/>
            <w:vAlign w:val="center"/>
          </w:tcPr>
          <w:p w14:paraId="036B9F8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  <w:t>4、AI搜索词条优化</w:t>
            </w:r>
          </w:p>
        </w:tc>
      </w:tr>
      <w:tr w14:paraId="3C5A2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noWrap w:val="0"/>
            <w:vAlign w:val="center"/>
          </w:tcPr>
          <w:p w14:paraId="09EDFD53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全域AI平台覆盖</w:t>
            </w:r>
          </w:p>
        </w:tc>
        <w:tc>
          <w:tcPr>
            <w:tcW w:w="9135" w:type="dxa"/>
            <w:noWrap w:val="0"/>
            <w:vAlign w:val="top"/>
          </w:tcPr>
          <w:p w14:paraId="7B6AED5D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打通全主流</w:t>
            </w: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AI搜索引擎、AI问答平台的词条优化链路，实现全场景AI搜索生态的词条曝光、收录与排名覆盖，最大化品牌/业务在AI搜索端的全域流量触达。</w:t>
            </w:r>
          </w:p>
        </w:tc>
      </w:tr>
      <w:tr w14:paraId="2C6F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noWrap w:val="0"/>
            <w:vAlign w:val="center"/>
          </w:tcPr>
          <w:p w14:paraId="6271B769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专属AI知识构建</w:t>
            </w:r>
          </w:p>
        </w:tc>
        <w:tc>
          <w:tcPr>
            <w:tcW w:w="9135" w:type="dxa"/>
            <w:noWrap w:val="0"/>
            <w:vAlign w:val="top"/>
          </w:tcPr>
          <w:p w14:paraId="55321CA9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基于品牌</w:t>
            </w: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/业务核心信息、产品资料、品牌背书等专属数据，搭建AI搜索可精准识别、优先调用的专属知识体系，确保AI搜索输出的词条内容高度贴合品牌预期，规避信息偏差，强化词条权威性。</w:t>
            </w:r>
          </w:p>
        </w:tc>
      </w:tr>
      <w:tr w14:paraId="2B696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noWrap w:val="0"/>
            <w:vAlign w:val="center"/>
          </w:tcPr>
          <w:p w14:paraId="189CD206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定制AI智能拓词</w:t>
            </w:r>
          </w:p>
        </w:tc>
        <w:tc>
          <w:tcPr>
            <w:tcW w:w="9135" w:type="dxa"/>
            <w:noWrap w:val="0"/>
            <w:vAlign w:val="top"/>
          </w:tcPr>
          <w:p w14:paraId="38116A04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依托大模型算法，结合行业特性、用户</w:t>
            </w: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AI搜索行为、竞品词库，定制化挖掘、拓展高流量、高转化、低竞争的精准搜索词条，搭建全维度关键词矩阵，抢占更多AI搜索流量入口。</w:t>
            </w:r>
          </w:p>
        </w:tc>
      </w:tr>
      <w:tr w14:paraId="1F8E2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noWrap w:val="0"/>
            <w:vAlign w:val="center"/>
          </w:tcPr>
          <w:p w14:paraId="2D061229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AI内容创作</w:t>
            </w:r>
          </w:p>
        </w:tc>
        <w:tc>
          <w:tcPr>
            <w:tcW w:w="9135" w:type="dxa"/>
            <w:noWrap w:val="0"/>
            <w:vAlign w:val="top"/>
          </w:tcPr>
          <w:p w14:paraId="4D27042D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基于优化目标词条，</w:t>
            </w: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AI一键生成符合AI搜索引擎收录规则、高匹配度、高原创性的优质内容，覆盖问答、软文、科普、新闻等多体裁，为词条排名优化提供充足的合规内容供给。</w:t>
            </w:r>
          </w:p>
        </w:tc>
      </w:tr>
      <w:tr w14:paraId="7544B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noWrap w:val="0"/>
            <w:vAlign w:val="center"/>
          </w:tcPr>
          <w:p w14:paraId="239D4806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AI发布-新闻媒体</w:t>
            </w:r>
          </w:p>
        </w:tc>
        <w:tc>
          <w:tcPr>
            <w:tcW w:w="9135" w:type="dxa"/>
            <w:noWrap w:val="0"/>
            <w:vAlign w:val="top"/>
          </w:tcPr>
          <w:p w14:paraId="6A147AE0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AI驱动一站式批量内容发布，可一键投放至正规新闻媒体渠道，</w:t>
            </w: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全年</w:t>
            </w: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支持</w:t>
            </w: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000条</w:t>
            </w: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文章</w:t>
            </w: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发布，通过权威媒体背书快速提升目标词条的搜索权重与排名公信力。</w:t>
            </w:r>
          </w:p>
        </w:tc>
      </w:tr>
      <w:tr w14:paraId="08074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noWrap w:val="0"/>
            <w:vAlign w:val="center"/>
          </w:tcPr>
          <w:p w14:paraId="3B58DFC3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高权重自媒体&amp;B2B</w:t>
            </w:r>
          </w:p>
        </w:tc>
        <w:tc>
          <w:tcPr>
            <w:tcW w:w="9135" w:type="dxa"/>
            <w:noWrap w:val="0"/>
            <w:vAlign w:val="top"/>
          </w:tcPr>
          <w:p w14:paraId="14EC8EA0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定向对接全网高权重自媒体平台、垂直</w:t>
            </w: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B2B渠道，支持单次</w:t>
            </w: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36</w:t>
            </w: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00条内容批量同步发布，快速铺量占领长尾词条搜索入口，持续强化目标词条的搜索权重与全域曝光量。</w:t>
            </w:r>
          </w:p>
        </w:tc>
      </w:tr>
      <w:tr w14:paraId="02BE7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noWrap w:val="0"/>
            <w:vAlign w:val="center"/>
          </w:tcPr>
          <w:p w14:paraId="17AE7FA4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新闻媒体</w:t>
            </w:r>
          </w:p>
        </w:tc>
        <w:tc>
          <w:tcPr>
            <w:tcW w:w="9135" w:type="dxa"/>
            <w:noWrap w:val="0"/>
            <w:vAlign w:val="top"/>
          </w:tcPr>
          <w:p w14:paraId="4C7C8628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精选全国主流门户、行业垂直新闻媒体、地方官媒等正规媒体资源，提供定制化新闻投放与深度媒体背书服务，进一步夯实词条权威度，拉升核心词条在</w:t>
            </w:r>
            <w:r>
              <w:rPr>
                <w:rFonts w:hint="default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AI搜索与传统搜索引擎中的排名优先级。</w:t>
            </w:r>
          </w:p>
        </w:tc>
      </w:tr>
      <w:tr w14:paraId="44DFE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7" w:type="dxa"/>
            <w:gridSpan w:val="2"/>
            <w:noWrap w:val="0"/>
            <w:vAlign w:val="center"/>
          </w:tcPr>
          <w:p w14:paraId="2365F13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  <w:t>5、新生大数据报告</w:t>
            </w:r>
          </w:p>
        </w:tc>
      </w:tr>
      <w:tr w14:paraId="5F056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noWrap w:val="0"/>
            <w:vAlign w:val="center"/>
          </w:tcPr>
          <w:p w14:paraId="751C04E3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新生全景数据可视化</w:t>
            </w:r>
          </w:p>
        </w:tc>
        <w:tc>
          <w:tcPr>
            <w:tcW w:w="9135" w:type="dxa"/>
            <w:noWrap w:val="0"/>
            <w:vAlign w:val="center"/>
          </w:tcPr>
          <w:p w14:paraId="6DF49303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围绕2026级新生，开展多维度全景数据可视化解析，核心解析维度包括：生源地分布（标注核心与潜力生源区域）、男女比例（含各专业细分）、民族构成、年龄分布（适配17-22岁宣传定向）、星座生肖（增添趣味传播点）、兴趣爱好（挖掘热门方向），全方位洞察新生群体特征。</w:t>
            </w:r>
          </w:p>
        </w:tc>
      </w:tr>
      <w:tr w14:paraId="03DEE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noWrap w:val="0"/>
            <w:vAlign w:val="center"/>
          </w:tcPr>
          <w:p w14:paraId="1DACE190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制作需求</w:t>
            </w:r>
          </w:p>
        </w:tc>
        <w:tc>
          <w:tcPr>
            <w:tcW w:w="9135" w:type="dxa"/>
            <w:noWrap w:val="0"/>
            <w:vAlign w:val="center"/>
          </w:tcPr>
          <w:p w14:paraId="00E75162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可手绘、插画、专属IP生成新生大数据海报，为我校提供多元创意模板</w:t>
            </w:r>
          </w:p>
          <w:p w14:paraId="2E0D2232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结合新生大数据亮点，提供多元化创意海报设计及模板服务。涵盖手绘、插画多种风格，融入校园元素与新生数据，打造兼具专业性与趣味性的视觉素材；设计高校专属新生IP，强化品牌辨识度；提供多元创意模板，可灵活调整内容与版式，适配多场景宣传使用。</w:t>
            </w:r>
          </w:p>
        </w:tc>
      </w:tr>
      <w:tr w14:paraId="22DB2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noWrap w:val="0"/>
            <w:vAlign w:val="center"/>
          </w:tcPr>
          <w:p w14:paraId="610CA4E9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动态H5解锁多场景应用</w:t>
            </w:r>
          </w:p>
        </w:tc>
        <w:tc>
          <w:tcPr>
            <w:tcW w:w="9135" w:type="dxa"/>
            <w:noWrap w:val="0"/>
            <w:vAlign w:val="center"/>
          </w:tcPr>
          <w:p w14:paraId="5FF1D9D9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开发新生大数据专属动态H5，整合数据可视化、创意海报元素，设计互动解锁玩法。适配抖音投流落地页、公众号推送、新生报到引导等多场景，加载流畅、操作便捷，支持数据更新与模板调整，提升宣传传播效率与用户体验。</w:t>
            </w:r>
          </w:p>
        </w:tc>
      </w:tr>
      <w:tr w14:paraId="74CDD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7" w:type="dxa"/>
            <w:gridSpan w:val="2"/>
            <w:noWrap w:val="0"/>
            <w:vAlign w:val="center"/>
          </w:tcPr>
          <w:p w14:paraId="53EE630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  <w:t>6、自有平台广告投放服务</w:t>
            </w:r>
          </w:p>
        </w:tc>
      </w:tr>
      <w:tr w14:paraId="7CE3B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noWrap w:val="0"/>
            <w:vAlign w:val="center"/>
          </w:tcPr>
          <w:p w14:paraId="738AE931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开屏广告投放</w:t>
            </w:r>
          </w:p>
        </w:tc>
        <w:tc>
          <w:tcPr>
            <w:tcW w:w="9135" w:type="dxa"/>
            <w:noWrap w:val="0"/>
            <w:vAlign w:val="center"/>
          </w:tcPr>
          <w:p w14:paraId="57058DEE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（1）展示形式：支持静态图文、动态海报、短视频，全屏沉浸式展示，配备跳过功能；</w:t>
            </w:r>
          </w:p>
          <w:p w14:paraId="1967578C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（2）展示时长：3-5秒，支持自定义时长调整；</w:t>
            </w:r>
          </w:p>
          <w:p w14:paraId="367F6112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（3）跳转能力：支持私域社群、活动页等多链路无延迟跳转；</w:t>
            </w:r>
          </w:p>
        </w:tc>
      </w:tr>
      <w:tr w14:paraId="35DB4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noWrap w:val="0"/>
            <w:vAlign w:val="center"/>
          </w:tcPr>
          <w:p w14:paraId="0D3A80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首页Banner广告投放</w:t>
            </w:r>
          </w:p>
        </w:tc>
        <w:tc>
          <w:tcPr>
            <w:tcW w:w="9135" w:type="dxa"/>
            <w:noWrap w:val="0"/>
            <w:vAlign w:val="center"/>
          </w:tcPr>
          <w:p w14:paraId="2A2A4D8E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（1）展示形式：原生沉浸式展示，支持小图、大图、组图、短视频多样式；</w:t>
            </w:r>
          </w:p>
          <w:p w14:paraId="42A23A0C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（2）转化链路：支持表单收集、私域加粉、活动报名、权益领取等多种转化形式；</w:t>
            </w:r>
          </w:p>
          <w:p w14:paraId="4DE9915C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（3）效果指标：原生内容适配度100%，用户互动率优于常规投放标准。</w:t>
            </w:r>
          </w:p>
        </w:tc>
      </w:tr>
      <w:tr w14:paraId="1B62E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2" w:type="dxa"/>
            <w:noWrap w:val="0"/>
            <w:vAlign w:val="center"/>
          </w:tcPr>
          <w:p w14:paraId="070210A7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信息流广告投放</w:t>
            </w:r>
          </w:p>
        </w:tc>
        <w:tc>
          <w:tcPr>
            <w:tcW w:w="9135" w:type="dxa"/>
            <w:noWrap w:val="0"/>
            <w:vAlign w:val="center"/>
          </w:tcPr>
          <w:p w14:paraId="4ACBB2ED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（1）展示形式：原生沉浸式展示，支持小图、大图、组图、短视频多样式；</w:t>
            </w:r>
          </w:p>
          <w:p w14:paraId="7027286F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（2）转化链路：支持表单收集、私域加粉、活动报名、权益领取等多种转化形式；</w:t>
            </w:r>
          </w:p>
          <w:p w14:paraId="799D6A4B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  <w:t>（3）效果指标：原生内容适配度100%，用户互动率优于常规投放标准。</w:t>
            </w:r>
          </w:p>
        </w:tc>
      </w:tr>
      <w:tr w14:paraId="508BB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07" w:type="dxa"/>
            <w:gridSpan w:val="2"/>
            <w:noWrap w:val="0"/>
            <w:vAlign w:val="center"/>
          </w:tcPr>
          <w:p w14:paraId="4518FEA7">
            <w:pPr>
              <w:numPr>
                <w:ilvl w:val="0"/>
                <w:numId w:val="0"/>
              </w:numPr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Calibri" w:hAnsi="Calibri" w:eastAsia="宋体" w:cs="Times New Roman"/>
                <w:color w:val="auto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6"/>
                <w:szCs w:val="36"/>
                <w:vertAlign w:val="baseline"/>
                <w:lang w:val="en-US" w:eastAsia="zh-CN"/>
              </w:rPr>
              <w:t>7、总结报告（项目完成后须提供完整的项目总结报告）</w:t>
            </w:r>
          </w:p>
        </w:tc>
      </w:tr>
    </w:tbl>
    <w:p w14:paraId="332B9DBC"/>
    <w:p w14:paraId="5F379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BD854D"/>
    <w:multiLevelType w:val="singleLevel"/>
    <w:tmpl w:val="DFBD854D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A419C"/>
    <w:rsid w:val="0B616ACC"/>
    <w:rsid w:val="0E9F2298"/>
    <w:rsid w:val="1D4604A0"/>
    <w:rsid w:val="20955704"/>
    <w:rsid w:val="302A419C"/>
    <w:rsid w:val="31384E01"/>
    <w:rsid w:val="4C2C1661"/>
    <w:rsid w:val="539F3315"/>
    <w:rsid w:val="57042F2A"/>
    <w:rsid w:val="63063107"/>
    <w:rsid w:val="7D3E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@仿宋_GB2312" w:hAnsi="@仿宋_GB2312" w:eastAsia="@仿宋_GB2312" w:cs="@仿宋_GB2312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line="300" w:lineRule="auto"/>
      <w:jc w:val="center"/>
    </w:pPr>
    <w:rPr>
      <w:b/>
      <w:bCs/>
      <w:sz w:val="44"/>
      <w:szCs w:val="24"/>
    </w:rPr>
  </w:style>
  <w:style w:type="paragraph" w:styleId="4">
    <w:name w:val="toc 5"/>
    <w:next w:val="1"/>
    <w:qFormat/>
    <w:uiPriority w:val="0"/>
    <w:pPr>
      <w:widowControl w:val="0"/>
      <w:suppressAutoHyphens/>
      <w:bidi w:val="0"/>
      <w:ind w:left="1680" w:leftChars="80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5">
    <w:name w:val="Body Text Indent"/>
    <w:basedOn w:val="1"/>
    <w:next w:val="6"/>
    <w:qFormat/>
    <w:uiPriority w:val="0"/>
    <w:pPr>
      <w:spacing w:after="120"/>
      <w:ind w:left="200" w:leftChars="200"/>
    </w:pPr>
  </w:style>
  <w:style w:type="paragraph" w:styleId="6">
    <w:name w:val="envelope return"/>
    <w:basedOn w:val="1"/>
    <w:next w:val="7"/>
    <w:qFormat/>
    <w:uiPriority w:val="0"/>
    <w:pPr>
      <w:snapToGrid w:val="0"/>
    </w:pPr>
    <w:rPr>
      <w:rFonts w:ascii="Arial" w:hAnsi="Arial"/>
    </w:rPr>
  </w:style>
  <w:style w:type="paragraph" w:styleId="7">
    <w:name w:val="index 4"/>
    <w:basedOn w:val="1"/>
    <w:next w:val="1"/>
    <w:qFormat/>
    <w:uiPriority w:val="99"/>
    <w:pPr>
      <w:ind w:left="600" w:leftChars="600"/>
    </w:pPr>
    <w:rPr>
      <w:rFonts w:ascii="Calibri" w:hAnsi="Calibri"/>
      <w:szCs w:val="24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3"/>
    <w:next w:val="5"/>
    <w:unhideWhenUsed/>
    <w:qFormat/>
    <w:uiPriority w:val="99"/>
    <w:pPr>
      <w:ind w:firstLine="420" w:firstLineChars="100"/>
    </w:pPr>
  </w:style>
  <w:style w:type="paragraph" w:styleId="10">
    <w:name w:val="Body Text First Indent 2"/>
    <w:basedOn w:val="5"/>
    <w:next w:val="9"/>
    <w:qFormat/>
    <w:uiPriority w:val="0"/>
    <w:pPr>
      <w:ind w:left="420" w:firstLine="420" w:firstLineChars="200"/>
    </w:p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7695</Words>
  <Characters>7922</Characters>
  <Lines>0</Lines>
  <Paragraphs>0</Paragraphs>
  <TotalTime>0</TotalTime>
  <ScaleCrop>false</ScaleCrop>
  <LinksUpToDate>false</LinksUpToDate>
  <CharactersWithSpaces>7923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2026-05-06T03:26:00Z</dcterms:created>
  <dc:creator>遥望天空</dc:creator>
  <cp:lastModifiedBy>欣辰爹</cp:lastModifiedBy>
  <cp:lastPrinted>2026-05-12T03:13:00Z</cp:lastPrinted>
  <dcterms:modified xsi:type="dcterms:W3CDTF">2026-05-14T01:21:02Z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B8352E0AA16D415AB27B2FDDAA4F1C65_13</vt:lpwstr>
  </property>
  <property fmtid="{D5CDD505-2E9C-101B-9397-08002B2CF9AE}" pid="4" name="KSOTemplateDocerSaveRecord">
    <vt:lpwstr>eyJoZGlkIjoiZWUwZDIzNDZiYWQyOGE1ODRlOTg5OTcyMmVkYjFhNjkiLCJ1c2VySWQiOiIzMDc0NzE3NzEifQ==</vt:lpwstr>
  </property>
</Properties>
</file>